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F4" w:rsidRDefault="00F366F4" w:rsidP="00F36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IN.272. …. . 2019</w:t>
      </w:r>
    </w:p>
    <w:p w:rsidR="005C15BE" w:rsidRPr="006F4833" w:rsidRDefault="009727AA" w:rsidP="006F4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>UMOWA</w:t>
      </w:r>
    </w:p>
    <w:p w:rsidR="006F4833" w:rsidRDefault="009727AA" w:rsidP="006F4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 xml:space="preserve">Zawarta w dniu  ……2019 </w:t>
      </w:r>
      <w:r w:rsidR="006F4833">
        <w:rPr>
          <w:rFonts w:ascii="Times New Roman" w:hAnsi="Times New Roman" w:cs="Times New Roman"/>
          <w:sz w:val="24"/>
          <w:szCs w:val="24"/>
        </w:rPr>
        <w:t>roku w Stęszewie,</w:t>
      </w:r>
      <w:r w:rsidRPr="006F4833">
        <w:rPr>
          <w:rFonts w:ascii="Times New Roman" w:hAnsi="Times New Roman" w:cs="Times New Roman"/>
          <w:sz w:val="24"/>
          <w:szCs w:val="24"/>
        </w:rPr>
        <w:t xml:space="preserve"> pomiędzy</w:t>
      </w:r>
      <w:r w:rsidR="006F4833">
        <w:rPr>
          <w:rFonts w:ascii="Times New Roman" w:hAnsi="Times New Roman" w:cs="Times New Roman"/>
          <w:sz w:val="24"/>
          <w:szCs w:val="24"/>
        </w:rPr>
        <w:t>:</w:t>
      </w:r>
    </w:p>
    <w:p w:rsidR="00EF22BF" w:rsidRPr="006F4833" w:rsidRDefault="009727AA" w:rsidP="006F48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 xml:space="preserve">Gminą </w:t>
      </w:r>
      <w:r w:rsidR="006F4833" w:rsidRPr="006F4833">
        <w:rPr>
          <w:rFonts w:ascii="Times New Roman" w:hAnsi="Times New Roman" w:cs="Times New Roman"/>
          <w:sz w:val="24"/>
          <w:szCs w:val="24"/>
        </w:rPr>
        <w:t>Stęszew zwaną</w:t>
      </w:r>
      <w:r w:rsidR="00EF22BF" w:rsidRPr="006F4833">
        <w:rPr>
          <w:rFonts w:ascii="Times New Roman" w:hAnsi="Times New Roman" w:cs="Times New Roman"/>
          <w:sz w:val="24"/>
          <w:szCs w:val="24"/>
        </w:rPr>
        <w:t xml:space="preserve"> w dalszej treści umowy „Zamawiającym” reprezentowaną przez Włodzimierza Pinczaka – </w:t>
      </w:r>
      <w:r w:rsidR="006F4833" w:rsidRPr="006F4833">
        <w:rPr>
          <w:rFonts w:ascii="Times New Roman" w:hAnsi="Times New Roman" w:cs="Times New Roman"/>
          <w:sz w:val="24"/>
          <w:szCs w:val="24"/>
        </w:rPr>
        <w:t>Burmistrza Gminy Stęszew</w:t>
      </w:r>
    </w:p>
    <w:p w:rsidR="00EF22BF" w:rsidRDefault="006F4833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F4833" w:rsidRPr="006F4833" w:rsidRDefault="006F4833" w:rsidP="006F48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EF22BF" w:rsidRPr="006F4833" w:rsidRDefault="00EF22BF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0345C3" w:rsidRPr="006F4833">
        <w:rPr>
          <w:rFonts w:ascii="Times New Roman" w:hAnsi="Times New Roman" w:cs="Times New Roman"/>
          <w:sz w:val="24"/>
          <w:szCs w:val="24"/>
        </w:rPr>
        <w:t>Wykonawcą</w:t>
      </w:r>
      <w:r w:rsidRPr="006F4833">
        <w:rPr>
          <w:rFonts w:ascii="Times New Roman" w:hAnsi="Times New Roman" w:cs="Times New Roman"/>
          <w:sz w:val="24"/>
          <w:szCs w:val="24"/>
        </w:rPr>
        <w:t xml:space="preserve"> </w:t>
      </w:r>
      <w:r w:rsidR="006F4833" w:rsidRPr="006F4833">
        <w:rPr>
          <w:rFonts w:ascii="Times New Roman" w:hAnsi="Times New Roman" w:cs="Times New Roman"/>
          <w:sz w:val="24"/>
          <w:szCs w:val="24"/>
        </w:rPr>
        <w:t>bądź</w:t>
      </w:r>
      <w:r w:rsidRPr="006F4833">
        <w:rPr>
          <w:rFonts w:ascii="Times New Roman" w:hAnsi="Times New Roman" w:cs="Times New Roman"/>
          <w:sz w:val="24"/>
          <w:szCs w:val="24"/>
        </w:rPr>
        <w:t xml:space="preserve"> Inspektorem</w:t>
      </w:r>
    </w:p>
    <w:p w:rsidR="000D3808" w:rsidRPr="006F4833" w:rsidRDefault="000D3808" w:rsidP="006F48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808" w:rsidRPr="006F4833" w:rsidRDefault="000D3808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 xml:space="preserve">W </w:t>
      </w:r>
      <w:r w:rsidR="006F4833" w:rsidRPr="006F4833">
        <w:rPr>
          <w:rFonts w:ascii="Times New Roman" w:hAnsi="Times New Roman" w:cs="Times New Roman"/>
          <w:sz w:val="24"/>
          <w:szCs w:val="24"/>
        </w:rPr>
        <w:t>wyniku wyboru oferty Wykonawcy w trybie przetargu nieograniczonego strony zawierają następująca</w:t>
      </w:r>
      <w:r w:rsidRPr="006F4833">
        <w:rPr>
          <w:rFonts w:ascii="Times New Roman" w:hAnsi="Times New Roman" w:cs="Times New Roman"/>
          <w:sz w:val="24"/>
          <w:szCs w:val="24"/>
        </w:rPr>
        <w:t xml:space="preserve"> umowę:</w:t>
      </w:r>
    </w:p>
    <w:p w:rsidR="000D3808" w:rsidRPr="006F4833" w:rsidRDefault="000D3808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F4833" w:rsidRPr="006F48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7839" w:rsidRPr="006F4833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6F4833">
        <w:rPr>
          <w:rFonts w:ascii="Times New Roman" w:hAnsi="Times New Roman" w:cs="Times New Roman"/>
          <w:sz w:val="24"/>
          <w:szCs w:val="24"/>
        </w:rPr>
        <w:tab/>
      </w:r>
      <w:r w:rsidRPr="006F4833">
        <w:rPr>
          <w:rFonts w:ascii="Times New Roman" w:hAnsi="Times New Roman" w:cs="Times New Roman"/>
          <w:sz w:val="24"/>
          <w:szCs w:val="24"/>
        </w:rPr>
        <w:t xml:space="preserve">Wykonawca niniejszą umowa zobowiązuje się wobec Zamawiającego do </w:t>
      </w:r>
      <w:r w:rsidR="006F4833" w:rsidRPr="006F4833">
        <w:rPr>
          <w:rFonts w:ascii="Times New Roman" w:hAnsi="Times New Roman" w:cs="Times New Roman"/>
          <w:sz w:val="24"/>
          <w:szCs w:val="24"/>
        </w:rPr>
        <w:t>świadczenia usług polegających na</w:t>
      </w:r>
      <w:r w:rsidR="00423A03" w:rsidRPr="006F4833">
        <w:rPr>
          <w:rFonts w:ascii="Times New Roman" w:hAnsi="Times New Roman" w:cs="Times New Roman"/>
          <w:sz w:val="24"/>
          <w:szCs w:val="24"/>
        </w:rPr>
        <w:t xml:space="preserve"> peł</w:t>
      </w:r>
      <w:r w:rsidRPr="006F4833">
        <w:rPr>
          <w:rFonts w:ascii="Times New Roman" w:hAnsi="Times New Roman" w:cs="Times New Roman"/>
          <w:sz w:val="24"/>
          <w:szCs w:val="24"/>
        </w:rPr>
        <w:t xml:space="preserve">nieniu funkcji Inspektora nadzoru inwestorskiego nad </w:t>
      </w:r>
      <w:r w:rsidR="006F4833">
        <w:rPr>
          <w:rFonts w:ascii="Times New Roman" w:hAnsi="Times New Roman" w:cs="Times New Roman"/>
          <w:sz w:val="24"/>
          <w:szCs w:val="24"/>
        </w:rPr>
        <w:t>inwestycją polegającą na budowie węzłów przesiadkowych, parkingów …</w:t>
      </w:r>
      <w:r w:rsidR="0089240B">
        <w:rPr>
          <w:rFonts w:ascii="Times New Roman" w:hAnsi="Times New Roman" w:cs="Times New Roman"/>
          <w:sz w:val="24"/>
          <w:szCs w:val="24"/>
        </w:rPr>
        <w:t xml:space="preserve"> </w:t>
      </w:r>
      <w:r w:rsidR="0089240B" w:rsidRPr="0089240B">
        <w:rPr>
          <w:rFonts w:ascii="Times New Roman" w:hAnsi="Times New Roman" w:cs="Times New Roman"/>
          <w:sz w:val="24"/>
          <w:szCs w:val="24"/>
          <w:highlight w:val="yellow"/>
        </w:rPr>
        <w:t>zgodnie z postanowieniami niniejszej umowy oraz dokumentacji przetargowej</w:t>
      </w:r>
    </w:p>
    <w:p w:rsidR="000D3808" w:rsidRPr="0089240B" w:rsidRDefault="00127839" w:rsidP="006F483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4833">
        <w:rPr>
          <w:rFonts w:ascii="Times New Roman" w:hAnsi="Times New Roman" w:cs="Times New Roman"/>
          <w:sz w:val="24"/>
          <w:szCs w:val="24"/>
        </w:rPr>
        <w:t>2. W</w:t>
      </w:r>
      <w:r w:rsidR="000D3808" w:rsidRPr="006F4833">
        <w:rPr>
          <w:rFonts w:ascii="Times New Roman" w:hAnsi="Times New Roman" w:cs="Times New Roman"/>
          <w:sz w:val="24"/>
          <w:szCs w:val="24"/>
        </w:rPr>
        <w:t xml:space="preserve">ykonawca oświadcza, </w:t>
      </w:r>
      <w:r w:rsidR="006F4833" w:rsidRPr="006F4833">
        <w:rPr>
          <w:rFonts w:ascii="Times New Roman" w:hAnsi="Times New Roman" w:cs="Times New Roman"/>
          <w:sz w:val="24"/>
          <w:szCs w:val="24"/>
        </w:rPr>
        <w:t>że dysponuje</w:t>
      </w:r>
      <w:r w:rsidR="000D3808" w:rsidRPr="006F4833">
        <w:rPr>
          <w:rFonts w:ascii="Times New Roman" w:hAnsi="Times New Roman" w:cs="Times New Roman"/>
          <w:sz w:val="24"/>
          <w:szCs w:val="24"/>
        </w:rPr>
        <w:t xml:space="preserve"> osobami posiadającymi uprawnienia budowlane do kierowania robotami budowlanymi bez ograniczeń w specjalności …</w:t>
      </w:r>
      <w:r w:rsidR="006F4833" w:rsidRPr="006F4833">
        <w:rPr>
          <w:rFonts w:ascii="Times New Roman" w:hAnsi="Times New Roman" w:cs="Times New Roman"/>
          <w:sz w:val="24"/>
          <w:szCs w:val="24"/>
        </w:rPr>
        <w:t>……</w:t>
      </w:r>
      <w:r w:rsidR="000D3808" w:rsidRPr="006F4833">
        <w:rPr>
          <w:rFonts w:ascii="Times New Roman" w:hAnsi="Times New Roman" w:cs="Times New Roman"/>
          <w:sz w:val="24"/>
          <w:szCs w:val="24"/>
        </w:rPr>
        <w:t xml:space="preserve">wpisanej na listę </w:t>
      </w:r>
      <w:r w:rsidR="006F4833" w:rsidRPr="006F4833">
        <w:rPr>
          <w:rFonts w:ascii="Times New Roman" w:hAnsi="Times New Roman" w:cs="Times New Roman"/>
          <w:sz w:val="24"/>
          <w:szCs w:val="24"/>
        </w:rPr>
        <w:t>członków właściwej</w:t>
      </w:r>
      <w:r w:rsidR="000D3808" w:rsidRPr="006F4833">
        <w:rPr>
          <w:rFonts w:ascii="Times New Roman" w:hAnsi="Times New Roman" w:cs="Times New Roman"/>
          <w:sz w:val="24"/>
          <w:szCs w:val="24"/>
        </w:rPr>
        <w:t xml:space="preserve"> </w:t>
      </w:r>
      <w:r w:rsidR="006F4833" w:rsidRPr="006F4833">
        <w:rPr>
          <w:rFonts w:ascii="Times New Roman" w:hAnsi="Times New Roman" w:cs="Times New Roman"/>
          <w:sz w:val="24"/>
          <w:szCs w:val="24"/>
        </w:rPr>
        <w:t>izby samorządu zawodowego</w:t>
      </w:r>
      <w:r w:rsidR="000D3808" w:rsidRPr="006F4833">
        <w:rPr>
          <w:rFonts w:ascii="Times New Roman" w:hAnsi="Times New Roman" w:cs="Times New Roman"/>
          <w:sz w:val="24"/>
          <w:szCs w:val="24"/>
        </w:rPr>
        <w:t xml:space="preserve"> i </w:t>
      </w:r>
      <w:r w:rsidR="006F4833" w:rsidRPr="006F4833">
        <w:rPr>
          <w:rFonts w:ascii="Times New Roman" w:hAnsi="Times New Roman" w:cs="Times New Roman"/>
          <w:sz w:val="24"/>
          <w:szCs w:val="24"/>
        </w:rPr>
        <w:t>posiada stosowne zaświadczenie</w:t>
      </w:r>
      <w:r w:rsidR="000D3808" w:rsidRPr="006F4833">
        <w:rPr>
          <w:rFonts w:ascii="Times New Roman" w:hAnsi="Times New Roman" w:cs="Times New Roman"/>
          <w:sz w:val="24"/>
          <w:szCs w:val="24"/>
        </w:rPr>
        <w:t xml:space="preserve"> wydane przez izbę </w:t>
      </w:r>
      <w:r w:rsidR="006F4833">
        <w:rPr>
          <w:rFonts w:ascii="Times New Roman" w:hAnsi="Times New Roman" w:cs="Times New Roman"/>
          <w:sz w:val="24"/>
          <w:szCs w:val="24"/>
        </w:rPr>
        <w:t>……</w:t>
      </w:r>
      <w:r w:rsidR="001E165A">
        <w:rPr>
          <w:rFonts w:ascii="Times New Roman" w:hAnsi="Times New Roman" w:cs="Times New Roman"/>
          <w:sz w:val="24"/>
          <w:szCs w:val="24"/>
        </w:rPr>
        <w:t xml:space="preserve"> , </w:t>
      </w:r>
      <w:r w:rsidR="001E165A" w:rsidRPr="0089240B">
        <w:rPr>
          <w:rFonts w:ascii="Times New Roman" w:hAnsi="Times New Roman" w:cs="Times New Roman"/>
          <w:sz w:val="24"/>
          <w:szCs w:val="24"/>
          <w:highlight w:val="yellow"/>
        </w:rPr>
        <w:t xml:space="preserve">w szczególności: </w:t>
      </w:r>
    </w:p>
    <w:p w:rsidR="001E165A" w:rsidRPr="007922AB" w:rsidRDefault="001E165A" w:rsidP="001E165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240B">
        <w:rPr>
          <w:rFonts w:ascii="Times New Roman" w:hAnsi="Times New Roman" w:cs="Times New Roman"/>
          <w:sz w:val="24"/>
          <w:szCs w:val="24"/>
          <w:highlight w:val="yellow"/>
        </w:rPr>
        <w:t>Inspektora nadzoru w branży Budowlanej- Głównego Inspektora nadzoru</w:t>
      </w:r>
      <w:r w:rsidR="007922AB">
        <w:rPr>
          <w:rFonts w:ascii="Times New Roman" w:hAnsi="Times New Roman" w:cs="Times New Roman"/>
          <w:sz w:val="24"/>
          <w:szCs w:val="24"/>
          <w:highlight w:val="yellow"/>
        </w:rPr>
        <w:t>, o zakresie zadań</w:t>
      </w:r>
      <w:r w:rsidR="007922AB" w:rsidRPr="007922AB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7922AB" w:rsidRPr="007922AB" w:rsidRDefault="007922AB" w:rsidP="007922AB">
      <w:pPr>
        <w:pStyle w:val="Akapitzlist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reprezentowanie Zamawiającego na budowie przez sprawowanie kontroli zgodności jej wykonania z projektem, pozwoleniem, przepisami i obowiązującymi Polskimi Normami, zasadami wiedzy technicznej oraz z zawartą przez Zamawiającego z Wykonawcą robót budowlanych umową; Inspektor nadzoru powinien nadzorować budowę (roboty budowlane) w takich odstępach czasu, aby zapewniona była skuteczność nadzoru oraz zależnie od potrzeb Wykonawcy i Zamawiającego – nie rzadziej jednak niż 3 razy w tygodniu;</w:t>
      </w:r>
    </w:p>
    <w:p w:rsidR="007922AB" w:rsidRPr="007922AB" w:rsidRDefault="007922AB" w:rsidP="007922AB">
      <w:pPr>
        <w:pStyle w:val="Akapitzlist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kontrola prawidłowości prowadzenia dziennika budowy i dokonywania w nim wpisów stwierdzających wszystkie okoliczności mające znaczenie dla oceny właściwego wykonania robót;</w:t>
      </w:r>
    </w:p>
    <w:p w:rsidR="007922AB" w:rsidRPr="007922AB" w:rsidRDefault="007922AB" w:rsidP="007922AB">
      <w:pPr>
        <w:pStyle w:val="Akapitzlist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całościowe prowadzenie procedur i dokumentacji odbioru rzeczowego (odbiorów częściowych odbioru końcowego i odbioru ostatecznego) wykonanych robót budowlanych;</w:t>
      </w:r>
    </w:p>
    <w:p w:rsidR="007922AB" w:rsidRPr="007922AB" w:rsidRDefault="007922AB" w:rsidP="007922AB">
      <w:pPr>
        <w:pStyle w:val="Akapitzlist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 xml:space="preserve">. sprawdzanie i odbiór robót budowlanych ulegających zakryciu lub zanikających, uczestniczenie w próbach i odbiorach technicznych instalacji i </w:t>
      </w:r>
      <w:r w:rsidRPr="007922AB">
        <w:rPr>
          <w:rFonts w:ascii="Times New Roman" w:hAnsi="Times New Roman" w:cs="Times New Roman"/>
          <w:sz w:val="24"/>
          <w:szCs w:val="24"/>
        </w:rPr>
        <w:lastRenderedPageBreak/>
        <w:t>urządzeń technicznych oraz przygotowanie i udział w czynnościach odbioru gotowych obiektów budowlanych i przekazanie ich do użytkowania</w:t>
      </w:r>
    </w:p>
    <w:p w:rsidR="007922AB" w:rsidRPr="007922AB" w:rsidRDefault="007922AB" w:rsidP="007922AB">
      <w:pPr>
        <w:pStyle w:val="Akapitzlist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organizowanie oraz przewodniczenie cyklicznym Radom Budowy dotyczącym postępu robót lub rozstrzygnięć technicznych spraw budowy w toku jej realizacji, w których udział biorą przedstawiciele zaangażowanych w realizację zadania inwestycyjnego stron (Wykonawca robót, Inspektorzy, Zamawiający), sporządzanie protokołów z tych narad i przekazywania ich Zamawiającemu w terminie 7 dni;</w:t>
      </w:r>
    </w:p>
    <w:p w:rsidR="007922AB" w:rsidRPr="007922AB" w:rsidRDefault="007922AB" w:rsidP="007922AB">
      <w:pPr>
        <w:pStyle w:val="Akapitzlist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uzyskiwanie od Projektanta wyjaśnień dotyczących wątpliwości związanych z projektem i zawartych w nim rozwiązań</w:t>
      </w:r>
    </w:p>
    <w:p w:rsidR="007922AB" w:rsidRPr="007922AB" w:rsidRDefault="007922AB" w:rsidP="007922AB">
      <w:pPr>
        <w:pStyle w:val="Akapitzlist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bieżące informowanie Zamawiającego o wszelkich problemach związanych z realizacją inwestycji;</w:t>
      </w:r>
    </w:p>
    <w:p w:rsidR="007922AB" w:rsidRPr="007922AB" w:rsidRDefault="007922AB" w:rsidP="007922AB">
      <w:pPr>
        <w:pStyle w:val="Akapitzlist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monitorowanie postępu robót poprzez sprawdzanie ich rzeczywistego zaawansowania zgodności realizacji z obowiązującym harmonogramem robót</w:t>
      </w:r>
    </w:p>
    <w:p w:rsidR="007922AB" w:rsidRPr="007922AB" w:rsidRDefault="007922AB" w:rsidP="007922AB">
      <w:pPr>
        <w:pStyle w:val="Akapitzlist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w razie konieczności wykonania robót dodatkowych lub zamiennych działając ściśle w porozumieniu z Zamawiającym spisanie z kierownikiem budowy i przedstawicielem Zamawiającego i nadzoru autorskiego protokołu konieczności podając przybliżony koszt tych robót i wystąpienie z wnioskiem do Zamawiającego w sprawie ich wykonania oraz opracowania</w:t>
      </w:r>
    </w:p>
    <w:p w:rsidR="007922AB" w:rsidRPr="007922AB" w:rsidRDefault="007922AB" w:rsidP="007922AB">
      <w:pPr>
        <w:pStyle w:val="Akapitzlist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składanie Zamawiającemu sprawozdań (miesięcznych) z działalności obejmujące prowadzenie nadzoru robót oraz z realizacji inwestycji wraz z dokumentacją zdjęciową w okresach miesięcznych, przy czym „Sprawozdanie miesięczne” winno być złożone w ciągu 5 dni roboczych po zakończeniu każdego miesiąca kalendarzowego i powinno zawierać:</w:t>
      </w:r>
    </w:p>
    <w:p w:rsidR="007922AB" w:rsidRPr="007922AB" w:rsidRDefault="007922AB" w:rsidP="007922AB">
      <w:pPr>
        <w:pStyle w:val="Akapitzlist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opis postępu robót w stosunku do przyjętego harmonogramu,</w:t>
      </w:r>
    </w:p>
    <w:p w:rsidR="007922AB" w:rsidRPr="007922AB" w:rsidRDefault="007922AB" w:rsidP="007922AB">
      <w:pPr>
        <w:pStyle w:val="Akapitzlist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nakłady finansowe poniesione na roboty w powiązaniu z przyjętym harmonogramem,</w:t>
      </w:r>
    </w:p>
    <w:p w:rsidR="007922AB" w:rsidRPr="007922AB" w:rsidRDefault="007922AB" w:rsidP="007922AB">
      <w:pPr>
        <w:pStyle w:val="Akapitzlist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plan robót i finansowania na kolejne miesiące,</w:t>
      </w:r>
    </w:p>
    <w:p w:rsidR="007922AB" w:rsidRPr="007922AB" w:rsidRDefault="007922AB" w:rsidP="007922AB">
      <w:pPr>
        <w:pStyle w:val="Akapitzlist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opis powstałych problemów i zagrożeń oraz działań podjętych w celu ich usunięcia,</w:t>
      </w:r>
    </w:p>
    <w:p w:rsidR="007922AB" w:rsidRPr="007922AB" w:rsidRDefault="007922AB" w:rsidP="007922AB">
      <w:pPr>
        <w:pStyle w:val="Akapitzlist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fotografie dokumentujące postęp robót,</w:t>
      </w:r>
    </w:p>
    <w:p w:rsidR="007922AB" w:rsidRPr="007922AB" w:rsidRDefault="007922AB" w:rsidP="007922AB">
      <w:pPr>
        <w:pStyle w:val="Akapitzlist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wykaz zmian w dokumentacji projektowej,</w:t>
      </w:r>
    </w:p>
    <w:p w:rsidR="007922AB" w:rsidRPr="007922AB" w:rsidRDefault="007922AB" w:rsidP="007922AB">
      <w:pPr>
        <w:pStyle w:val="Akapitzlist"/>
        <w:numPr>
          <w:ilvl w:val="2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wykaz roszczeń i etap ich rozpatrzenia,</w:t>
      </w:r>
    </w:p>
    <w:p w:rsidR="007922AB" w:rsidRPr="007922AB" w:rsidRDefault="007922AB" w:rsidP="007922AB">
      <w:pPr>
        <w:pStyle w:val="Akapitzlist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po zakończeniu etapu inwestycyjnego sprawdzenie jakości i kompletności przygotowanych przez Wykonawcę robót ogólnobudowlanych dokumentów odbiorowych niezbędnych do przeprowadzenia odbioru ostatecznego przedmiotu umowy i oddania inwestycji do użytkowania, w ilościach i zakresie jaki wynika z prawa budowlanego</w:t>
      </w:r>
    </w:p>
    <w:p w:rsidR="007922AB" w:rsidRPr="007922AB" w:rsidRDefault="007922AB" w:rsidP="007922AB">
      <w:pPr>
        <w:pStyle w:val="Akapitzlist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pełnienie nadzoru każdorazowo na żądanie Zamawiającego, Inspektor Nadzoru - w takich odstępach czasu, aby zapewniona była skuteczność nadzoru oraz zależnie od potrzeb Wykonawcy robót budowlanych i Zamawiającego – nie rzadziej jednak niż 3 razy w tygodniu</w:t>
      </w:r>
    </w:p>
    <w:p w:rsidR="007922AB" w:rsidRPr="007922AB" w:rsidRDefault="007922AB" w:rsidP="007922AB">
      <w:pPr>
        <w:pStyle w:val="Akapitzlist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udział w przeglądach gwarancyjnych wykonywanego przedmiotu zamówienia oraz nadzór nad usuwaniem ewentualnych usterek w ramach wynagrodzenia, o którym mowa w niniejszej umowie (okres gwarancji i rękojmi na roboty budowlane wynosi 10 lat od dnia odbioru ostatecznego przedmiotu umowy);</w:t>
      </w:r>
    </w:p>
    <w:p w:rsidR="007922AB" w:rsidRPr="007922AB" w:rsidRDefault="007922AB" w:rsidP="007922AB">
      <w:pPr>
        <w:pStyle w:val="Akapitzlist"/>
        <w:numPr>
          <w:ilvl w:val="1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lastRenderedPageBreak/>
        <w:t xml:space="preserve">dokonanie ostatecznego odbioru gwarancyjnego na miesiąc przed upływem okresu gwarancji ustalonego w umowie z Wykonawcą robót budowlanych. Wykonawca zobowiązany jest zrealizować zamówienie na zasadach i warunkach opisanych we wzorze umowy stanowiącym Załącznik nr 8 do SIWZ. Zamawiający nie określa, zgodnie z art. 29 ust. 3a Pzp, wymogu zatrudnienia przez wykonawcę lub podwykonawcę na podstawie umowy o pracę osób wykonujących czynności w zakresie realizacji zamówienia z uwagi, iż charakter czynności, realizowanych w ramach niniejszego zamówienia nie uzasadnia wykonywania pracy w sposób określony w art. 22 par. 1 ustawy z dnia 26 czerwca 1976r. - Kodeks pracy (Dz.U.2018.917 </w:t>
      </w:r>
      <w:proofErr w:type="spellStart"/>
      <w:r w:rsidRPr="007922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922AB">
        <w:rPr>
          <w:rFonts w:ascii="Times New Roman" w:hAnsi="Times New Roman" w:cs="Times New Roman"/>
          <w:sz w:val="24"/>
          <w:szCs w:val="24"/>
        </w:rPr>
        <w:t>..). Zgodnie z art.12 ustawy Prawo budowlane działalność obejmującą projektowanie może wykonywać osoba pełniąca samodzielną funkcję techniczną w budownictwie. Samodzielną funkcję techniczną w budownictwie mogą wykonywać wyłącznie osoby posiadające „uprawnienia budowlane”. Uprawnienia budowlane przyznawane są imiennie. W związku z powyższym do wykonywania nadzoru inwestorskiego nie jest wymagane nawiązanie stosunku pracy pod kierownictwem pracodawcy.</w:t>
      </w:r>
    </w:p>
    <w:p w:rsidR="007922AB" w:rsidRPr="0089240B" w:rsidRDefault="007922AB" w:rsidP="007922AB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165A" w:rsidRPr="0089240B" w:rsidRDefault="001E165A" w:rsidP="001E165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9240B">
        <w:rPr>
          <w:rFonts w:ascii="Times New Roman" w:hAnsi="Times New Roman" w:cs="Times New Roman"/>
          <w:sz w:val="24"/>
          <w:szCs w:val="24"/>
          <w:highlight w:val="yellow"/>
        </w:rPr>
        <w:t xml:space="preserve">Inspektorzy nadzoru z branży: </w:t>
      </w:r>
    </w:p>
    <w:p w:rsidR="001E165A" w:rsidRPr="0089240B" w:rsidRDefault="001E165A" w:rsidP="001E165A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9240B">
        <w:rPr>
          <w:rFonts w:ascii="Times New Roman" w:hAnsi="Times New Roman" w:cs="Times New Roman"/>
          <w:sz w:val="24"/>
          <w:szCs w:val="24"/>
          <w:highlight w:val="yellow"/>
        </w:rPr>
        <w:t xml:space="preserve">Inspektor nadzoru branży konstrukcyjno-budowlanej </w:t>
      </w:r>
    </w:p>
    <w:p w:rsidR="001E165A" w:rsidRPr="0089240B" w:rsidRDefault="001E165A" w:rsidP="001E165A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9240B">
        <w:rPr>
          <w:rFonts w:ascii="Times New Roman" w:hAnsi="Times New Roman" w:cs="Times New Roman"/>
          <w:sz w:val="24"/>
          <w:szCs w:val="24"/>
          <w:highlight w:val="yellow"/>
        </w:rPr>
        <w:t xml:space="preserve">Inspektor nadzoru branży sanitarnej </w:t>
      </w:r>
    </w:p>
    <w:p w:rsidR="001E165A" w:rsidRPr="0089240B" w:rsidRDefault="001E165A" w:rsidP="001E165A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9240B">
        <w:rPr>
          <w:rFonts w:ascii="Times New Roman" w:hAnsi="Times New Roman" w:cs="Times New Roman"/>
          <w:sz w:val="24"/>
          <w:szCs w:val="24"/>
          <w:highlight w:val="yellow"/>
        </w:rPr>
        <w:t xml:space="preserve">Inspektor nadzoru branży elektrycznej </w:t>
      </w:r>
    </w:p>
    <w:p w:rsidR="001E165A" w:rsidRDefault="001E165A" w:rsidP="001E165A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9240B">
        <w:rPr>
          <w:rFonts w:ascii="Times New Roman" w:hAnsi="Times New Roman" w:cs="Times New Roman"/>
          <w:sz w:val="24"/>
          <w:szCs w:val="24"/>
          <w:highlight w:val="yellow"/>
        </w:rPr>
        <w:t xml:space="preserve">Inspektor nadzoru branży telekomunikacyjnej </w:t>
      </w:r>
    </w:p>
    <w:p w:rsidR="007922AB" w:rsidRDefault="007922AB" w:rsidP="007922AB">
      <w:pPr>
        <w:pStyle w:val="Akapitzlist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Obowiązki inspektorów branżowych: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sprawowanie nadzoru inwestorskiego przez uprawnionych przedstawicieli – inspektorów nadzoru zgodnie z wymogami ustawy prawo budowlane i warunkami pozwolenia na budowę;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 xml:space="preserve"> całościowe prowadzenie dokumentacji technicznej wykonywanych robót budowlanych zgodnie z wymogami obowiązującego prawa w tym zakresie oraz innymi wymogami stawianymi w trakcie realizacji inwestycji;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 xml:space="preserve"> sprawdzanie jakości wykonanych robót, wbudowanych wyrobów, a w szczególności zapobieganie zastosowaniu wyrobów wadliwych i niedopuszczonych do obrotu i stosowania w budownictwie;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sprawdzanie i odbiór robót budowlanych ulegających zakryciu lub zanikających, uczestniczenie w próbach i odbiorach technicznych instalacji i urządzeń technicznych oraz przygotowanie i udział w czynnościach odbioru gotowych obiektów budowlanych i przekazanie ich do użytkowania;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wydawanie kierownikowi budowy lub kierownikowi robót poleceń potwierdzonych wpisem do dziennika budowy dotyczących: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oraz urządzeń technicznych;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 xml:space="preserve">żądanie od kierownika budowy lub kierownika robót dokonania poprawek bądź ponownego wykonania wadliwie wykonanych robót, a także wstrzymania </w:t>
      </w:r>
      <w:r w:rsidRPr="007922AB">
        <w:rPr>
          <w:rFonts w:ascii="Times New Roman" w:hAnsi="Times New Roman" w:cs="Times New Roman"/>
          <w:sz w:val="24"/>
          <w:szCs w:val="24"/>
        </w:rPr>
        <w:lastRenderedPageBreak/>
        <w:t>dalszych robót budowlanych w przypadku, gdyby ich kontynuacja mogła wywołać zagrożenie bądź spowodować niedopuszczalną niezgodność z projektem lub zgłoszeniem robót budowlanych;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wskazywanie ewentualnych błędów w dokumentacji projektowej dostrzeżonych w trakcie realizacji robót, wnioskowanie do Zamawiającego (składanie propozycji ulepszających zaprojektowane rozwiązania) w sprawach dotyczących wprowadzenia niezbędnych zmian w dokumentacji technicznej, przeprowadzenia niezbędnych ekspertyz i badań technicznych oraz w innych ważnych sprawach finansowych i prawnych;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uzyskiwanie od Projektanta wyjaśnień dotyczących wątpliwości związanych z projektem i zawartych w nim rozwiązań;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organizowanie oraz przewodniczenie cyklicznym Radom Budowy dotyczącym postępu robót lub rozstrzygnięć technicznych spraw budowy w toku jej realizacji, w których udział biorą przedstawiciele zaangażowanych w realizację zadania inwestycyjnego stron (Wykonawca robót, Inspektorzy, Zamawiający), sporządzanie protokołów z tych narad i przekazywania ich Zamawiającemu w terminie 7 dni;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kontrolowanie stosowania przez Wykonawcę robót budowlanych przepisów dotyczących ochrony środowiska;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kontrolowanie zgodności oznakowania robót z zatwierdzonym projektem tymczasowej organizacji ruchu;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kontrolowanie stosowania przez Wykonawcę robót budowlanych zasad BHP i przepisów</w:t>
      </w:r>
    </w:p>
    <w:p w:rsidR="007922AB" w:rsidRPr="007922AB" w:rsidRDefault="007922AB" w:rsidP="007922A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przeciwpożarowych;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Kontrolowanie oznaczenia i zabezpieczenia placu budowy zgodnie z organizacją ruchu i obowiązującymi przepisami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wstrzymanie robót w przypadku prowadzenia ich niezgodnie z umową i obowiązującymi przepisami;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sprawdzenie wykonanych robót i powiadamianie Wykonawcy o wykrytych wadach oraz poświadczenie usunięcia wad przez Wykonawcę, a także ustalenie rodzaju i zakresu koniecznych do wykonania robót poprawkowych;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monitorowanie postępu robót poprzez sprawdzanie ich rzeczywistego zaawansowania zgodności realizacji z obowiązującym harmonogramem robót;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po zakończeniu etapu inwestycyjnego sprawdzenie jakości i kompletności przygotowanych przez Wykonawcę robót ogólnobudowlanych dokumentów odbiorowych niezbędnych do przeprowadzenia odbioru ostatecznego przedmiotu umowy i oddania inwestycji do użytkowania, w ilościach i zakresie jaki wynika z prawa budowlanego;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pełnienie nadzoru każdorazowo na żądanie Zamawiającego, przy czym czas pracy osób świadczących usługę winien wyglądać następująco:</w:t>
      </w:r>
    </w:p>
    <w:p w:rsidR="007922AB" w:rsidRPr="007922AB" w:rsidRDefault="007922AB" w:rsidP="007922AB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Inspektor Nadzoru - w takich odstępach czasu, aby zapewniona była skuteczność nadzoru oraz zależnie od potrzeb Wykonawcy robót budowlanych i Zamawiającego – nie rzadziej jednak niż 3 razy w tygodniu,</w:t>
      </w:r>
    </w:p>
    <w:p w:rsidR="007922AB" w:rsidRPr="007922AB" w:rsidRDefault="007922AB" w:rsidP="007922AB">
      <w:pPr>
        <w:pStyle w:val="Akapitzlist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 xml:space="preserve">Inspektorzy nadzoru branżowi – w czasie prowadzenia robót w swojej branży, przy czym konieczność pracy zespołu Inspektora Nadzoru w dni wolne od pracy </w:t>
      </w:r>
      <w:r w:rsidRPr="007922AB">
        <w:rPr>
          <w:rFonts w:ascii="Times New Roman" w:hAnsi="Times New Roman" w:cs="Times New Roman"/>
          <w:sz w:val="24"/>
          <w:szCs w:val="24"/>
        </w:rPr>
        <w:lastRenderedPageBreak/>
        <w:t>i/lub w godzinach innych nadliczbowych nie może być podstawą do jakichkolwiek dodatkowych roszczeń w stosunku do Zamawiającego,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udział w przeglądach gwarancyjnych wykonywanego przedmiotu zamówienia oraz nadzór nad usuwaniem ewentualnych usterek w ramach wynagrodzenia, o którym mowa w niniejszej umowie (okres gwarancji i rękojmi na roboty budowlane wynosi 10 lat od dnia odbioru ostatecznego przedmiotu umowy);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 xml:space="preserve">dokonanie ostatecznego odbioru gwarancyjnego na miesiąc przed upływem okresu gwarancji ustalonego w umowie z Wykonawcą robót budowlanych. Wykonawca zobowiązany jest zrealizować zamówienie na zasadach i warunkach opisanych we wzorze umowy stanowiącym Załącznik nr 8 do SIWZ. Zamawiający nie określa, zgodnie z art. 29 ust. 3a Pzp, wymogu zatrudnienia przez wykonawcę lub podwykonawcę na podstawie umowy o pracę osób wykonujących czynności w zakresie realizacji zamówienia z uwagi, iż charakter czynności, realizowanych w ramach niniejszego zamówienia nie uzasadnia wykonywania pracy w sposób określony w art. 22 par. 1 ustawy z dnia 26 czerwca 1976r. - Kodeks pracy (Dz.U.2018.917 </w:t>
      </w:r>
      <w:proofErr w:type="spellStart"/>
      <w:r w:rsidRPr="007922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922AB">
        <w:rPr>
          <w:rFonts w:ascii="Times New Roman" w:hAnsi="Times New Roman" w:cs="Times New Roman"/>
          <w:sz w:val="24"/>
          <w:szCs w:val="24"/>
        </w:rPr>
        <w:t>..). Zgodnie z art.12 ustawy Prawo budowlane działalność obejmującą projektowanie może wykonywać osoba pełniąca samodzielną funkcję techniczną w budownictwie. Samodzielną funkcję techniczną w budownictwie mogą wykonywać wyłącznie osoby posiadające „uprawnienia budowlane”. Uprawnienia budowlane przyznawane są imiennie. W związku z powyższym do wykonywania nadzoru inwestorskiego nie jest wymagane nawiązanie stosunku pracy pod kierownictwem pracodawcy.</w:t>
      </w:r>
    </w:p>
    <w:p w:rsidR="007922AB" w:rsidRPr="007922AB" w:rsidRDefault="007922AB" w:rsidP="007922AB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>Wykonawca może powierzyć wykonanie części zamówienia podwykonawcy. W takim przypadku Wykonawca jest zobowiązany do wskazania w ofercie tej części zamówienia, której wykonanie zamierza powierzyć podwykonawcom i podania firm podwykonawców.</w:t>
      </w:r>
    </w:p>
    <w:p w:rsidR="007922AB" w:rsidRPr="007922AB" w:rsidRDefault="007922AB" w:rsidP="007922AB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922AB">
        <w:rPr>
          <w:rFonts w:ascii="Times New Roman" w:hAnsi="Times New Roman" w:cs="Times New Roman"/>
          <w:sz w:val="24"/>
          <w:szCs w:val="24"/>
        </w:rPr>
        <w:t xml:space="preserve">Jeżeli zmiana albo rezygnacja z podwykonawcy dotyczy podmiotu, na którego zasoby Wykonawca powoływał się, na zasadach określonych w art. 22a ust. 1 ustawy Prawo zamówień publicznych,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 </w:t>
      </w:r>
    </w:p>
    <w:p w:rsidR="007922AB" w:rsidRDefault="007922AB" w:rsidP="007922AB">
      <w:pPr>
        <w:pStyle w:val="Akapitzlist"/>
        <w:numPr>
          <w:ilvl w:val="0"/>
          <w:numId w:val="1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7820F0">
        <w:rPr>
          <w:rFonts w:ascii="Arial" w:hAnsi="Arial" w:cs="Arial"/>
          <w:sz w:val="20"/>
          <w:szCs w:val="20"/>
        </w:rPr>
        <w:t xml:space="preserve">Zamawiający nie określa obowiązku zatrudnienia na podstawie art. 29 ust 3a ustawy Pzp przez Wykonawcę lub podwykonawcę na umowę o  pracę  osób  wykonujących  czynności  w  zakresie  realizacji  przedmiotu zamówienia.  </w:t>
      </w:r>
    </w:p>
    <w:p w:rsidR="007922AB" w:rsidRPr="007922AB" w:rsidRDefault="007922AB" w:rsidP="007922A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3808" w:rsidRPr="006F4833" w:rsidRDefault="00127839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>3. W</w:t>
      </w:r>
      <w:r w:rsidR="000D3808" w:rsidRPr="006F4833">
        <w:rPr>
          <w:rFonts w:ascii="Times New Roman" w:hAnsi="Times New Roman" w:cs="Times New Roman"/>
          <w:sz w:val="24"/>
          <w:szCs w:val="24"/>
        </w:rPr>
        <w:t xml:space="preserve">ykonawca oświadcza, iż zlecone obowiązki będzie wykonywał z </w:t>
      </w:r>
      <w:r w:rsidR="007C15A8" w:rsidRPr="006F4833">
        <w:rPr>
          <w:rFonts w:ascii="Times New Roman" w:hAnsi="Times New Roman" w:cs="Times New Roman"/>
          <w:sz w:val="24"/>
          <w:szCs w:val="24"/>
        </w:rPr>
        <w:t>należytą starannością w</w:t>
      </w:r>
      <w:r w:rsidR="000D3808" w:rsidRPr="006F4833">
        <w:rPr>
          <w:rFonts w:ascii="Times New Roman" w:hAnsi="Times New Roman" w:cs="Times New Roman"/>
          <w:sz w:val="24"/>
          <w:szCs w:val="24"/>
        </w:rPr>
        <w:t xml:space="preserve"> </w:t>
      </w:r>
      <w:r w:rsidR="007C15A8" w:rsidRPr="006F4833">
        <w:rPr>
          <w:rFonts w:ascii="Times New Roman" w:hAnsi="Times New Roman" w:cs="Times New Roman"/>
          <w:sz w:val="24"/>
          <w:szCs w:val="24"/>
        </w:rPr>
        <w:t>sposób uwzględniający</w:t>
      </w:r>
      <w:r w:rsidR="000D3808" w:rsidRPr="006F4833">
        <w:rPr>
          <w:rFonts w:ascii="Times New Roman" w:hAnsi="Times New Roman" w:cs="Times New Roman"/>
          <w:sz w:val="24"/>
          <w:szCs w:val="24"/>
        </w:rPr>
        <w:t xml:space="preserve"> </w:t>
      </w:r>
      <w:r w:rsidR="007C15A8" w:rsidRPr="006F4833">
        <w:rPr>
          <w:rFonts w:ascii="Times New Roman" w:hAnsi="Times New Roman" w:cs="Times New Roman"/>
          <w:sz w:val="24"/>
          <w:szCs w:val="24"/>
        </w:rPr>
        <w:t>zasady wiedzy technicznej</w:t>
      </w:r>
      <w:r w:rsidR="000D3808" w:rsidRPr="006F4833">
        <w:rPr>
          <w:rFonts w:ascii="Times New Roman" w:hAnsi="Times New Roman" w:cs="Times New Roman"/>
          <w:sz w:val="24"/>
          <w:szCs w:val="24"/>
        </w:rPr>
        <w:t xml:space="preserve">, zgodnie </w:t>
      </w:r>
      <w:r w:rsidR="007C15A8" w:rsidRPr="006F4833">
        <w:rPr>
          <w:rFonts w:ascii="Times New Roman" w:hAnsi="Times New Roman" w:cs="Times New Roman"/>
          <w:sz w:val="24"/>
          <w:szCs w:val="24"/>
        </w:rPr>
        <w:t>z obowiązującymi przepisami ustawy Prawo</w:t>
      </w:r>
      <w:r w:rsidR="000D3808" w:rsidRPr="006F4833">
        <w:rPr>
          <w:rFonts w:ascii="Times New Roman" w:hAnsi="Times New Roman" w:cs="Times New Roman"/>
          <w:sz w:val="24"/>
          <w:szCs w:val="24"/>
        </w:rPr>
        <w:t xml:space="preserve"> budowlane </w:t>
      </w:r>
      <w:r w:rsidR="007C15A8" w:rsidRPr="006F4833">
        <w:rPr>
          <w:rFonts w:ascii="Times New Roman" w:hAnsi="Times New Roman" w:cs="Times New Roman"/>
          <w:sz w:val="24"/>
          <w:szCs w:val="24"/>
        </w:rPr>
        <w:t>oraz postanowieniami niniejszej umowy</w:t>
      </w:r>
      <w:r w:rsidR="000D3808" w:rsidRPr="006F4833">
        <w:rPr>
          <w:rFonts w:ascii="Times New Roman" w:hAnsi="Times New Roman" w:cs="Times New Roman"/>
          <w:sz w:val="24"/>
          <w:szCs w:val="24"/>
        </w:rPr>
        <w:t>.</w:t>
      </w:r>
    </w:p>
    <w:p w:rsidR="000D3808" w:rsidRPr="006F4833" w:rsidRDefault="000D3808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>4.</w:t>
      </w:r>
      <w:r w:rsidR="00127839" w:rsidRPr="006F4833">
        <w:rPr>
          <w:rFonts w:ascii="Times New Roman" w:hAnsi="Times New Roman" w:cs="Times New Roman"/>
          <w:sz w:val="24"/>
          <w:szCs w:val="24"/>
        </w:rPr>
        <w:t xml:space="preserve"> </w:t>
      </w:r>
      <w:r w:rsidRPr="006F4833">
        <w:rPr>
          <w:rFonts w:ascii="Times New Roman" w:hAnsi="Times New Roman" w:cs="Times New Roman"/>
          <w:sz w:val="24"/>
          <w:szCs w:val="24"/>
        </w:rPr>
        <w:t>Wykonawca zobowiązany jest do podejmowania czynności mających</w:t>
      </w:r>
      <w:r w:rsidR="007C15A8">
        <w:rPr>
          <w:rFonts w:ascii="Times New Roman" w:hAnsi="Times New Roman" w:cs="Times New Roman"/>
          <w:sz w:val="24"/>
          <w:szCs w:val="24"/>
        </w:rPr>
        <w:t xml:space="preserve"> </w:t>
      </w:r>
      <w:r w:rsidRPr="006F4833">
        <w:rPr>
          <w:rFonts w:ascii="Times New Roman" w:hAnsi="Times New Roman" w:cs="Times New Roman"/>
          <w:sz w:val="24"/>
          <w:szCs w:val="24"/>
        </w:rPr>
        <w:t xml:space="preserve">na celu zabezpieczenie praw i interesów Zamawiającego. </w:t>
      </w:r>
      <w:r w:rsidR="007C15A8" w:rsidRPr="006F4833">
        <w:rPr>
          <w:rFonts w:ascii="Times New Roman" w:hAnsi="Times New Roman" w:cs="Times New Roman"/>
          <w:sz w:val="24"/>
          <w:szCs w:val="24"/>
        </w:rPr>
        <w:t>Nie może zaciągać</w:t>
      </w:r>
      <w:r w:rsidRPr="006F4833">
        <w:rPr>
          <w:rFonts w:ascii="Times New Roman" w:hAnsi="Times New Roman" w:cs="Times New Roman"/>
          <w:sz w:val="24"/>
          <w:szCs w:val="24"/>
        </w:rPr>
        <w:t xml:space="preserve"> </w:t>
      </w:r>
      <w:r w:rsidR="007C15A8" w:rsidRPr="006F4833">
        <w:rPr>
          <w:rFonts w:ascii="Times New Roman" w:hAnsi="Times New Roman" w:cs="Times New Roman"/>
          <w:sz w:val="24"/>
          <w:szCs w:val="24"/>
        </w:rPr>
        <w:t>w imieniu Zamawiającego</w:t>
      </w:r>
      <w:r w:rsidRPr="006F4833">
        <w:rPr>
          <w:rFonts w:ascii="Times New Roman" w:hAnsi="Times New Roman" w:cs="Times New Roman"/>
          <w:sz w:val="24"/>
          <w:szCs w:val="24"/>
        </w:rPr>
        <w:t xml:space="preserve"> żadnych zobowiązań mogących narazić Zamawiającego na straty materialne i finansowe. </w:t>
      </w:r>
    </w:p>
    <w:p w:rsidR="00B23438" w:rsidRPr="006F4833" w:rsidRDefault="00B23438" w:rsidP="007C15A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2FC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  <w:r w:rsidR="007C15A8" w:rsidRPr="00EF2F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15A8" w:rsidRPr="00EF2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2FC1" w:rsidRPr="00EF2FC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F2FC1">
        <w:rPr>
          <w:rFonts w:ascii="Times New Roman" w:hAnsi="Times New Roman" w:cs="Times New Roman"/>
          <w:sz w:val="24"/>
          <w:szCs w:val="24"/>
        </w:rPr>
        <w:tab/>
      </w:r>
      <w:r w:rsidR="007C15A8" w:rsidRPr="007C15A8">
        <w:rPr>
          <w:rFonts w:ascii="Times New Roman" w:hAnsi="Times New Roman" w:cs="Times New Roman"/>
          <w:sz w:val="24"/>
          <w:szCs w:val="24"/>
        </w:rPr>
        <w:t>W zakres Przedmiotu umowy wchodzi świadczenie następujących usług:</w:t>
      </w:r>
    </w:p>
    <w:p w:rsidR="007C15A8" w:rsidRPr="007C15A8" w:rsidRDefault="007C15A8" w:rsidP="007C1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5A8">
        <w:rPr>
          <w:rFonts w:ascii="Times New Roman" w:hAnsi="Times New Roman" w:cs="Times New Roman"/>
          <w:sz w:val="24"/>
          <w:szCs w:val="24"/>
        </w:rPr>
        <w:t>nadzór inwestorski przy realizacji Inwestycji nad wszystkimi branżami, zgodnie z obowiązującymi przepisami, w tym:</w:t>
      </w:r>
    </w:p>
    <w:p w:rsidR="007C15A8" w:rsidRPr="007C15A8" w:rsidRDefault="007C15A8" w:rsidP="007C15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5A8">
        <w:rPr>
          <w:rFonts w:ascii="Times New Roman" w:hAnsi="Times New Roman" w:cs="Times New Roman"/>
          <w:sz w:val="24"/>
          <w:szCs w:val="24"/>
        </w:rPr>
        <w:t>ustawą z dnia 7 lipca 1994 r. Prawo budowlane,</w:t>
      </w:r>
    </w:p>
    <w:p w:rsidR="007C15A8" w:rsidRPr="007C15A8" w:rsidRDefault="007C15A8" w:rsidP="007C15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5A8">
        <w:rPr>
          <w:rFonts w:ascii="Times New Roman" w:hAnsi="Times New Roman" w:cs="Times New Roman"/>
          <w:sz w:val="24"/>
          <w:szCs w:val="24"/>
        </w:rPr>
        <w:t>ustawą z dnia 16 kwietnia 2004 r. o wyrobach budowlanych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15A8" w:rsidRDefault="007C15A8" w:rsidP="007C15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5A8"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C15A8">
        <w:rPr>
          <w:rFonts w:ascii="Times New Roman" w:hAnsi="Times New Roman" w:cs="Times New Roman"/>
          <w:sz w:val="24"/>
          <w:szCs w:val="24"/>
        </w:rPr>
        <w:t>dzeniem Parlamentu Europejskiego i Rady (UE) Nr 305/2011 z dnia 9 marca 2011 r. ustanawiającego zharmonizowane warunki wprowadzania do obrotu wyrobów budowlanych i uchylającego dyrekty</w:t>
      </w:r>
      <w:r>
        <w:rPr>
          <w:rFonts w:ascii="Times New Roman" w:hAnsi="Times New Roman" w:cs="Times New Roman"/>
          <w:sz w:val="24"/>
          <w:szCs w:val="24"/>
        </w:rPr>
        <w:t>wę</w:t>
      </w:r>
      <w:r w:rsidRPr="007C15A8">
        <w:rPr>
          <w:rFonts w:ascii="Times New Roman" w:hAnsi="Times New Roman" w:cs="Times New Roman"/>
          <w:sz w:val="24"/>
          <w:szCs w:val="24"/>
        </w:rPr>
        <w:t xml:space="preserve"> Rady 89/106/EWG (Dz. Urz. UE L 88 z 04.04.2011), a w przypadku wyrobów budowlanych – równi</w:t>
      </w:r>
      <w:r>
        <w:rPr>
          <w:rFonts w:ascii="Times New Roman" w:hAnsi="Times New Roman" w:cs="Times New Roman"/>
          <w:sz w:val="24"/>
          <w:szCs w:val="24"/>
        </w:rPr>
        <w:t>eż</w:t>
      </w:r>
      <w:r w:rsidRPr="007C15A8">
        <w:rPr>
          <w:rFonts w:ascii="Times New Roman" w:hAnsi="Times New Roman" w:cs="Times New Roman"/>
          <w:sz w:val="24"/>
          <w:szCs w:val="24"/>
        </w:rPr>
        <w:t xml:space="preserve"> zgodnie z zamierzonym zastosowaniem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15A8" w:rsidRDefault="007C15A8" w:rsidP="007C1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5A8">
        <w:rPr>
          <w:rFonts w:ascii="Times New Roman" w:hAnsi="Times New Roman" w:cs="Times New Roman"/>
          <w:sz w:val="24"/>
          <w:szCs w:val="24"/>
        </w:rPr>
        <w:t>wydawanie kierownikowi budowy lub kierownikowi robót polece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C15A8">
        <w:rPr>
          <w:rFonts w:ascii="Times New Roman" w:hAnsi="Times New Roman" w:cs="Times New Roman"/>
          <w:sz w:val="24"/>
          <w:szCs w:val="24"/>
        </w:rPr>
        <w:t>, potwierdzonych wpisem do dziennika budowy, dotyczących: usunięcia nieprawidłowości lub zagroże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C15A8">
        <w:rPr>
          <w:rFonts w:ascii="Times New Roman" w:hAnsi="Times New Roman" w:cs="Times New Roman"/>
          <w:sz w:val="24"/>
          <w:szCs w:val="24"/>
        </w:rPr>
        <w:t xml:space="preserve">, wykonania prób lub badań, także wymagających odkrycia robót lub elementów </w:t>
      </w:r>
      <w:r w:rsidRPr="00E663EE">
        <w:rPr>
          <w:rFonts w:ascii="Times New Roman" w:hAnsi="Times New Roman" w:cs="Times New Roman"/>
          <w:sz w:val="24"/>
          <w:szCs w:val="24"/>
        </w:rPr>
        <w:t>zakrytych, oraz informacji i dokumentów potwierdzających zastosowanie przy</w:t>
      </w:r>
      <w:r w:rsidRPr="007C15A8">
        <w:rPr>
          <w:rFonts w:ascii="Times New Roman" w:hAnsi="Times New Roman" w:cs="Times New Roman"/>
          <w:sz w:val="24"/>
          <w:szCs w:val="24"/>
        </w:rPr>
        <w:t xml:space="preserve"> wykonywaniu robót budowlanych wyrobów, a także informacji i dokumentów potwierdzających dopuszczenie do stosowania urządzeń technicznych,</w:t>
      </w:r>
    </w:p>
    <w:p w:rsidR="007C15A8" w:rsidRDefault="007C15A8" w:rsidP="007C1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5A8">
        <w:rPr>
          <w:rFonts w:ascii="Times New Roman" w:hAnsi="Times New Roman" w:cs="Times New Roman"/>
          <w:sz w:val="24"/>
          <w:szCs w:val="24"/>
        </w:rPr>
        <w:t>żądanie od kierownika budowy lub kierownika robót dokonania poprawek bą</w:t>
      </w:r>
      <w:r>
        <w:rPr>
          <w:rFonts w:ascii="Times New Roman" w:hAnsi="Times New Roman" w:cs="Times New Roman"/>
          <w:sz w:val="24"/>
          <w:szCs w:val="24"/>
        </w:rPr>
        <w:t>dź</w:t>
      </w:r>
      <w:r w:rsidRPr="007C15A8">
        <w:rPr>
          <w:rFonts w:ascii="Times New Roman" w:hAnsi="Times New Roman" w:cs="Times New Roman"/>
          <w:sz w:val="24"/>
          <w:szCs w:val="24"/>
        </w:rPr>
        <w:t xml:space="preserve"> ponownego wykonania wadliwie wykonanych robót,</w:t>
      </w:r>
    </w:p>
    <w:p w:rsidR="007C15A8" w:rsidRDefault="007C15A8" w:rsidP="007C1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5A8">
        <w:rPr>
          <w:rFonts w:ascii="Times New Roman" w:hAnsi="Times New Roman" w:cs="Times New Roman"/>
          <w:sz w:val="24"/>
          <w:szCs w:val="24"/>
        </w:rPr>
        <w:t>wstrzymanie robót budowlanych w przypadku, gdyby ich kontynuacja mogła wywoł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7C15A8">
        <w:rPr>
          <w:rFonts w:ascii="Times New Roman" w:hAnsi="Times New Roman" w:cs="Times New Roman"/>
          <w:sz w:val="24"/>
          <w:szCs w:val="24"/>
        </w:rPr>
        <w:t xml:space="preserve"> zagrożenie bąd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7C15A8">
        <w:rPr>
          <w:rFonts w:ascii="Times New Roman" w:hAnsi="Times New Roman" w:cs="Times New Roman"/>
          <w:sz w:val="24"/>
          <w:szCs w:val="24"/>
        </w:rPr>
        <w:t xml:space="preserve"> spowodować niedopuszczalną niezgodność z projektem lub pozwoleniem na budow</w:t>
      </w:r>
      <w:r w:rsidR="00EF2FC1">
        <w:rPr>
          <w:rFonts w:ascii="Times New Roman" w:hAnsi="Times New Roman" w:cs="Times New Roman"/>
          <w:sz w:val="24"/>
          <w:szCs w:val="24"/>
        </w:rPr>
        <w:t>ę</w:t>
      </w:r>
      <w:r w:rsidRPr="007C15A8">
        <w:rPr>
          <w:rFonts w:ascii="Times New Roman" w:hAnsi="Times New Roman" w:cs="Times New Roman"/>
          <w:sz w:val="24"/>
          <w:szCs w:val="24"/>
        </w:rPr>
        <w:t>,</w:t>
      </w:r>
    </w:p>
    <w:p w:rsidR="00B23438" w:rsidRPr="006F4833" w:rsidRDefault="00127839" w:rsidP="00EF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>pobyt</w:t>
      </w:r>
      <w:r w:rsidR="00B23438" w:rsidRPr="006F4833">
        <w:rPr>
          <w:rFonts w:ascii="Times New Roman" w:hAnsi="Times New Roman" w:cs="Times New Roman"/>
          <w:sz w:val="24"/>
          <w:szCs w:val="24"/>
        </w:rPr>
        <w:t xml:space="preserve"> na terenie realizowanej inwestycji oraz bieżące reprezentowanie Zamawiającego na budowie poprzez sprawowanie kontroli zgodności jej realizacji z postanowieniami umowy oraz projektu i przepisami prawa. Czas pracy inspektora powinien być dostosowany do czasu pracy Wykonawcy</w:t>
      </w:r>
      <w:r w:rsidR="00EF2FC1">
        <w:rPr>
          <w:rFonts w:ascii="Times New Roman" w:hAnsi="Times New Roman" w:cs="Times New Roman"/>
          <w:sz w:val="24"/>
          <w:szCs w:val="24"/>
        </w:rPr>
        <w:t>,</w:t>
      </w:r>
    </w:p>
    <w:p w:rsidR="00B23438" w:rsidRPr="006F4833" w:rsidRDefault="00EF2FC1" w:rsidP="00EF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23438" w:rsidRPr="006F4833">
        <w:rPr>
          <w:rFonts w:ascii="Times New Roman" w:hAnsi="Times New Roman" w:cs="Times New Roman"/>
          <w:sz w:val="24"/>
          <w:szCs w:val="24"/>
        </w:rPr>
        <w:t>czestnictwo w procesie przekazania placu budowy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3438" w:rsidRPr="006F4833" w:rsidRDefault="00EF2FC1" w:rsidP="00EF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3438" w:rsidRPr="006F4833">
        <w:rPr>
          <w:rFonts w:ascii="Times New Roman" w:hAnsi="Times New Roman" w:cs="Times New Roman"/>
          <w:sz w:val="24"/>
          <w:szCs w:val="24"/>
        </w:rPr>
        <w:t xml:space="preserve">otwierdzenie każdorazowo obecności </w:t>
      </w:r>
      <w:r w:rsidR="00D60AA6" w:rsidRPr="006F4833">
        <w:rPr>
          <w:rFonts w:ascii="Times New Roman" w:hAnsi="Times New Roman" w:cs="Times New Roman"/>
          <w:sz w:val="24"/>
          <w:szCs w:val="24"/>
        </w:rPr>
        <w:t xml:space="preserve">na budowie wpisem do dziennika budowy oraz na liście obecności znajdującej się w Urzędzie </w:t>
      </w:r>
      <w:r>
        <w:rPr>
          <w:rFonts w:ascii="Times New Roman" w:hAnsi="Times New Roman" w:cs="Times New Roman"/>
          <w:sz w:val="24"/>
          <w:szCs w:val="24"/>
        </w:rPr>
        <w:t>Miejskim Gminy Stęszew;</w:t>
      </w:r>
      <w:r w:rsidR="00D60AA6" w:rsidRPr="006F4833">
        <w:rPr>
          <w:rFonts w:ascii="Times New Roman" w:hAnsi="Times New Roman" w:cs="Times New Roman"/>
          <w:sz w:val="24"/>
          <w:szCs w:val="24"/>
        </w:rPr>
        <w:t xml:space="preserve"> w przypadku braku wpisu przyjmuje </w:t>
      </w:r>
      <w:r w:rsidRPr="006F4833">
        <w:rPr>
          <w:rFonts w:ascii="Times New Roman" w:hAnsi="Times New Roman" w:cs="Times New Roman"/>
          <w:sz w:val="24"/>
          <w:szCs w:val="24"/>
        </w:rPr>
        <w:t>się,</w:t>
      </w:r>
      <w:r w:rsidR="00D60AA6" w:rsidRPr="006F4833">
        <w:rPr>
          <w:rFonts w:ascii="Times New Roman" w:hAnsi="Times New Roman" w:cs="Times New Roman"/>
          <w:sz w:val="24"/>
          <w:szCs w:val="24"/>
        </w:rPr>
        <w:t xml:space="preserve"> że inspektor był nieobecny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AA6" w:rsidRPr="006F4833" w:rsidRDefault="00EF2FC1" w:rsidP="00EF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0AA6" w:rsidRPr="006F4833">
        <w:rPr>
          <w:rFonts w:ascii="Times New Roman" w:hAnsi="Times New Roman" w:cs="Times New Roman"/>
          <w:sz w:val="24"/>
          <w:szCs w:val="24"/>
        </w:rPr>
        <w:t xml:space="preserve">rzygotowywanie na żądanie Zamawiającego pisemnych opinii, odpowiedzi w związku </w:t>
      </w:r>
      <w:r w:rsidRPr="006F4833">
        <w:rPr>
          <w:rFonts w:ascii="Times New Roman" w:hAnsi="Times New Roman" w:cs="Times New Roman"/>
          <w:sz w:val="24"/>
          <w:szCs w:val="24"/>
        </w:rPr>
        <w:t>z pytaniami Wykonawcy</w:t>
      </w:r>
      <w:r w:rsidR="00D60AA6" w:rsidRPr="006F4833">
        <w:rPr>
          <w:rFonts w:ascii="Times New Roman" w:hAnsi="Times New Roman" w:cs="Times New Roman"/>
          <w:sz w:val="24"/>
          <w:szCs w:val="24"/>
        </w:rPr>
        <w:t xml:space="preserve"> robót na każdym etapie realizacji zadania inwestycyjnego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AA6" w:rsidRPr="006F4833" w:rsidRDefault="00EF2FC1" w:rsidP="00EF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0AA6" w:rsidRPr="006F4833">
        <w:rPr>
          <w:rFonts w:ascii="Times New Roman" w:hAnsi="Times New Roman" w:cs="Times New Roman"/>
          <w:sz w:val="24"/>
          <w:szCs w:val="24"/>
        </w:rPr>
        <w:t>prawdzanie jakości wykonywanych robót, wbudowywanych materiałów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AA6" w:rsidRPr="006F4833" w:rsidRDefault="00EF2FC1" w:rsidP="00EF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60AA6" w:rsidRPr="006F4833">
        <w:rPr>
          <w:rFonts w:ascii="Times New Roman" w:hAnsi="Times New Roman" w:cs="Times New Roman"/>
          <w:sz w:val="24"/>
          <w:szCs w:val="24"/>
        </w:rPr>
        <w:t>piniowanie wniosków od Wykonawcy o przesunięcie terminu wykonania prac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AA6" w:rsidRPr="006F4833" w:rsidRDefault="00EF2FC1" w:rsidP="00EF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27839" w:rsidRPr="006F4833">
        <w:rPr>
          <w:rFonts w:ascii="Times New Roman" w:hAnsi="Times New Roman" w:cs="Times New Roman"/>
          <w:sz w:val="24"/>
          <w:szCs w:val="24"/>
        </w:rPr>
        <w:t xml:space="preserve">ydawanie poleceń </w:t>
      </w:r>
      <w:r w:rsidR="00D60AA6" w:rsidRPr="006F4833">
        <w:rPr>
          <w:rFonts w:ascii="Times New Roman" w:hAnsi="Times New Roman" w:cs="Times New Roman"/>
          <w:sz w:val="24"/>
          <w:szCs w:val="24"/>
        </w:rPr>
        <w:t>i instrukcji Wykonawcy robót budowlanych celem prawidłowego i rzetelnego wykonania prac określonych w umowie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0AA6" w:rsidRPr="006F4833" w:rsidRDefault="00EF2FC1" w:rsidP="00EF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0AA6" w:rsidRPr="006F4833">
        <w:rPr>
          <w:rFonts w:ascii="Times New Roman" w:hAnsi="Times New Roman" w:cs="Times New Roman"/>
          <w:sz w:val="24"/>
          <w:szCs w:val="24"/>
        </w:rPr>
        <w:t>nioskowanie o wykonanie niezbędnych badań technicznych i ekspertyz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3EBE" w:rsidRPr="006F4833" w:rsidRDefault="00EF2FC1" w:rsidP="00EF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F3EBE" w:rsidRPr="006F4833">
        <w:rPr>
          <w:rFonts w:ascii="Times New Roman" w:hAnsi="Times New Roman" w:cs="Times New Roman"/>
          <w:sz w:val="24"/>
          <w:szCs w:val="24"/>
        </w:rPr>
        <w:t>oordynowanie prowadzenia nadzoru autorskiego przez projektantów, stwierdzenie konieczności pobytu projektanta na budowie oraz potwierdzenia wykonania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B1C" w:rsidRPr="006F4833" w:rsidRDefault="00EF2FC1" w:rsidP="00EF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D4B1C" w:rsidRPr="006F4833">
        <w:rPr>
          <w:rFonts w:ascii="Times New Roman" w:hAnsi="Times New Roman" w:cs="Times New Roman"/>
          <w:sz w:val="24"/>
          <w:szCs w:val="24"/>
        </w:rPr>
        <w:t xml:space="preserve">czestniczenie w </w:t>
      </w:r>
      <w:r w:rsidRPr="006F4833">
        <w:rPr>
          <w:rFonts w:ascii="Times New Roman" w:hAnsi="Times New Roman" w:cs="Times New Roman"/>
          <w:sz w:val="24"/>
          <w:szCs w:val="24"/>
        </w:rPr>
        <w:t>kontrolach prowadzonych</w:t>
      </w:r>
      <w:r w:rsidR="000D4B1C" w:rsidRPr="006F4833">
        <w:rPr>
          <w:rFonts w:ascii="Times New Roman" w:hAnsi="Times New Roman" w:cs="Times New Roman"/>
          <w:sz w:val="24"/>
          <w:szCs w:val="24"/>
        </w:rPr>
        <w:t xml:space="preserve"> przez nadzór Budowlany i inne organy uprawnione do kontroli oraz sprawdzanie realizacji ustaleń i decyzji podjętych podczas kontroli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3604C" w:rsidRPr="006F4833" w:rsidRDefault="00EF2FC1" w:rsidP="00EF2F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23604C" w:rsidRPr="006F4833">
        <w:rPr>
          <w:rFonts w:ascii="Times New Roman" w:hAnsi="Times New Roman" w:cs="Times New Roman"/>
          <w:sz w:val="24"/>
          <w:szCs w:val="24"/>
        </w:rPr>
        <w:t xml:space="preserve">dział w czynnościach odbioru </w:t>
      </w:r>
      <w:r w:rsidR="00487667">
        <w:rPr>
          <w:rFonts w:ascii="Times New Roman" w:hAnsi="Times New Roman" w:cs="Times New Roman"/>
          <w:sz w:val="24"/>
          <w:szCs w:val="24"/>
        </w:rPr>
        <w:t xml:space="preserve">częściowego i </w:t>
      </w:r>
      <w:r w:rsidRPr="006F4833">
        <w:rPr>
          <w:rFonts w:ascii="Times New Roman" w:hAnsi="Times New Roman" w:cs="Times New Roman"/>
          <w:sz w:val="24"/>
          <w:szCs w:val="24"/>
        </w:rPr>
        <w:t>końcowego</w:t>
      </w:r>
      <w:r w:rsidR="0023604C" w:rsidRPr="006F4833">
        <w:rPr>
          <w:rFonts w:ascii="Times New Roman" w:hAnsi="Times New Roman" w:cs="Times New Roman"/>
          <w:sz w:val="24"/>
          <w:szCs w:val="24"/>
        </w:rPr>
        <w:t>, gwarancyjnego i pogwarancyjnego w ramach tych czynności inspektor jest zobowiązany do stwierdzenia gotowości do odbioru</w:t>
      </w:r>
      <w:r w:rsidR="00487667">
        <w:rPr>
          <w:rFonts w:ascii="Times New Roman" w:hAnsi="Times New Roman" w:cs="Times New Roman"/>
          <w:sz w:val="24"/>
          <w:szCs w:val="24"/>
        </w:rPr>
        <w:t>,</w:t>
      </w:r>
    </w:p>
    <w:p w:rsidR="0023604C" w:rsidRPr="006F4833" w:rsidRDefault="00487667" w:rsidP="00487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3604C" w:rsidRPr="006F4833">
        <w:rPr>
          <w:rFonts w:ascii="Times New Roman" w:hAnsi="Times New Roman" w:cs="Times New Roman"/>
          <w:sz w:val="24"/>
          <w:szCs w:val="24"/>
        </w:rPr>
        <w:t>czestnictwo w końcowym rozliczeniu inwestycji</w:t>
      </w:r>
    </w:p>
    <w:p w:rsidR="0023604C" w:rsidRPr="006F4833" w:rsidRDefault="00487667" w:rsidP="004876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3604C" w:rsidRPr="006F4833">
        <w:rPr>
          <w:rFonts w:ascii="Times New Roman" w:hAnsi="Times New Roman" w:cs="Times New Roman"/>
          <w:sz w:val="24"/>
          <w:szCs w:val="24"/>
        </w:rPr>
        <w:t>apewnienie obecności inspektorów niezbędnych branż w trakcie realizacji robót, sprawdzanie i zatwierdzanie przez nich obmiarów i kosztorysów powykonawczych danej branży oraz ich udział w odbiorach częściowych i odbiorze końcowym.</w:t>
      </w:r>
    </w:p>
    <w:p w:rsidR="00EF2FC1" w:rsidRPr="006F4833" w:rsidRDefault="00EF2FC1" w:rsidP="00EF2FC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F4833">
        <w:rPr>
          <w:rFonts w:ascii="Times New Roman" w:hAnsi="Times New Roman" w:cs="Times New Roman"/>
          <w:sz w:val="24"/>
          <w:szCs w:val="24"/>
        </w:rPr>
        <w:t>Inspektor jest odpowiedzialny za szkody poniesione przez Inwestora wskutek niewykonania albo nienależytego wykonania przez inspektora obowiązków wynikających z niniejszej umowy.</w:t>
      </w:r>
    </w:p>
    <w:p w:rsidR="0023604C" w:rsidRPr="006F4833" w:rsidRDefault="0023604C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48766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067A4" w:rsidRPr="00487667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487667" w:rsidRPr="004876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727AA" w:rsidRPr="0048766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87667">
        <w:rPr>
          <w:rFonts w:ascii="Times New Roman" w:hAnsi="Times New Roman" w:cs="Times New Roman"/>
          <w:sz w:val="24"/>
          <w:szCs w:val="24"/>
        </w:rPr>
        <w:tab/>
      </w:r>
      <w:r w:rsidRPr="006F4833">
        <w:rPr>
          <w:rFonts w:ascii="Times New Roman" w:hAnsi="Times New Roman" w:cs="Times New Roman"/>
          <w:sz w:val="24"/>
          <w:szCs w:val="24"/>
        </w:rPr>
        <w:t xml:space="preserve">W trakcie realizacji robót </w:t>
      </w:r>
      <w:r w:rsidR="00487667" w:rsidRPr="006F4833">
        <w:rPr>
          <w:rFonts w:ascii="Times New Roman" w:hAnsi="Times New Roman" w:cs="Times New Roman"/>
          <w:sz w:val="24"/>
          <w:szCs w:val="24"/>
        </w:rPr>
        <w:t>przez Wykonawcę</w:t>
      </w:r>
      <w:r w:rsidRPr="006F4833">
        <w:rPr>
          <w:rFonts w:ascii="Times New Roman" w:hAnsi="Times New Roman" w:cs="Times New Roman"/>
          <w:sz w:val="24"/>
          <w:szCs w:val="24"/>
        </w:rPr>
        <w:t xml:space="preserve">, </w:t>
      </w:r>
      <w:r w:rsidR="00487667">
        <w:rPr>
          <w:rFonts w:ascii="Times New Roman" w:hAnsi="Times New Roman" w:cs="Times New Roman"/>
          <w:sz w:val="24"/>
          <w:szCs w:val="24"/>
        </w:rPr>
        <w:t xml:space="preserve">Inspektor będzie wykonywał </w:t>
      </w:r>
      <w:r w:rsidRPr="006F4833">
        <w:rPr>
          <w:rFonts w:ascii="Times New Roman" w:hAnsi="Times New Roman" w:cs="Times New Roman"/>
          <w:sz w:val="24"/>
          <w:szCs w:val="24"/>
        </w:rPr>
        <w:t xml:space="preserve">bieżącą kontrolę wykonania robót </w:t>
      </w:r>
      <w:r w:rsidR="00487667">
        <w:rPr>
          <w:rFonts w:ascii="Times New Roman" w:hAnsi="Times New Roman" w:cs="Times New Roman"/>
          <w:sz w:val="24"/>
          <w:szCs w:val="24"/>
        </w:rPr>
        <w:t>trzy</w:t>
      </w:r>
      <w:r w:rsidRPr="006F4833">
        <w:rPr>
          <w:rFonts w:ascii="Times New Roman" w:hAnsi="Times New Roman" w:cs="Times New Roman"/>
          <w:sz w:val="24"/>
          <w:szCs w:val="24"/>
        </w:rPr>
        <w:t xml:space="preserve"> razy w tygodniu, tak by była zapewniona skuteczność nadzoru.</w:t>
      </w:r>
    </w:p>
    <w:p w:rsidR="0023604C" w:rsidRPr="006F4833" w:rsidRDefault="009727AA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 xml:space="preserve">2. </w:t>
      </w:r>
      <w:r w:rsidR="0023604C" w:rsidRPr="006F4833">
        <w:rPr>
          <w:rFonts w:ascii="Times New Roman" w:hAnsi="Times New Roman" w:cs="Times New Roman"/>
          <w:sz w:val="24"/>
          <w:szCs w:val="24"/>
        </w:rPr>
        <w:t xml:space="preserve">W sytuacjach </w:t>
      </w:r>
      <w:r w:rsidR="00487667" w:rsidRPr="006F4833">
        <w:rPr>
          <w:rFonts w:ascii="Times New Roman" w:hAnsi="Times New Roman" w:cs="Times New Roman"/>
          <w:sz w:val="24"/>
          <w:szCs w:val="24"/>
        </w:rPr>
        <w:t>nieprzewidzianych,</w:t>
      </w:r>
      <w:r w:rsidR="0023604C" w:rsidRPr="006F4833">
        <w:rPr>
          <w:rFonts w:ascii="Times New Roman" w:hAnsi="Times New Roman" w:cs="Times New Roman"/>
          <w:sz w:val="24"/>
          <w:szCs w:val="24"/>
        </w:rPr>
        <w:t xml:space="preserve"> nagłych Zamawiający jak i kierownik budowy mogą wezwać inspektora do podjęcia czynności na terenie budowy </w:t>
      </w:r>
      <w:r w:rsidR="00487667" w:rsidRPr="006F4833">
        <w:rPr>
          <w:rFonts w:ascii="Times New Roman" w:hAnsi="Times New Roman" w:cs="Times New Roman"/>
          <w:sz w:val="24"/>
          <w:szCs w:val="24"/>
        </w:rPr>
        <w:t>bądź</w:t>
      </w:r>
      <w:r w:rsidR="0023604C" w:rsidRPr="006F4833">
        <w:rPr>
          <w:rFonts w:ascii="Times New Roman" w:hAnsi="Times New Roman" w:cs="Times New Roman"/>
          <w:sz w:val="24"/>
          <w:szCs w:val="24"/>
        </w:rPr>
        <w:t xml:space="preserve"> w siedzibie Z</w:t>
      </w:r>
      <w:r w:rsidRPr="006F4833">
        <w:rPr>
          <w:rFonts w:ascii="Times New Roman" w:hAnsi="Times New Roman" w:cs="Times New Roman"/>
          <w:sz w:val="24"/>
          <w:szCs w:val="24"/>
        </w:rPr>
        <w:t>amawiającego, wskazując godzinę</w:t>
      </w:r>
      <w:r w:rsidR="0023604C" w:rsidRPr="006F4833">
        <w:rPr>
          <w:rFonts w:ascii="Times New Roman" w:hAnsi="Times New Roman" w:cs="Times New Roman"/>
          <w:sz w:val="24"/>
          <w:szCs w:val="24"/>
        </w:rPr>
        <w:t xml:space="preserve"> spotkania</w:t>
      </w:r>
      <w:r w:rsidR="00487667">
        <w:rPr>
          <w:rFonts w:ascii="Times New Roman" w:hAnsi="Times New Roman" w:cs="Times New Roman"/>
          <w:sz w:val="24"/>
          <w:szCs w:val="24"/>
        </w:rPr>
        <w:t>.</w:t>
      </w:r>
    </w:p>
    <w:p w:rsidR="00487667" w:rsidRDefault="00B067A4" w:rsidP="00487667">
      <w:pPr>
        <w:jc w:val="both"/>
        <w:rPr>
          <w:rFonts w:ascii="Times New Roman" w:hAnsi="Times New Roman" w:cs="Times New Roman"/>
          <w:sz w:val="24"/>
          <w:szCs w:val="24"/>
        </w:rPr>
      </w:pPr>
      <w:r w:rsidRPr="00487667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487667" w:rsidRPr="004876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7667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487667">
        <w:rPr>
          <w:rFonts w:ascii="Times New Roman" w:hAnsi="Times New Roman" w:cs="Times New Roman"/>
          <w:sz w:val="24"/>
          <w:szCs w:val="24"/>
        </w:rPr>
        <w:tab/>
      </w:r>
      <w:r w:rsidRPr="006F4833">
        <w:rPr>
          <w:rFonts w:ascii="Times New Roman" w:hAnsi="Times New Roman" w:cs="Times New Roman"/>
          <w:sz w:val="24"/>
          <w:szCs w:val="24"/>
        </w:rPr>
        <w:t xml:space="preserve">Inspektor będzie powiadamiać </w:t>
      </w:r>
      <w:r w:rsidR="00487667">
        <w:rPr>
          <w:rFonts w:ascii="Times New Roman" w:hAnsi="Times New Roman" w:cs="Times New Roman"/>
          <w:sz w:val="24"/>
          <w:szCs w:val="24"/>
        </w:rPr>
        <w:t>Zamawiającego</w:t>
      </w:r>
      <w:r w:rsidRPr="006F4833">
        <w:rPr>
          <w:rFonts w:ascii="Times New Roman" w:hAnsi="Times New Roman" w:cs="Times New Roman"/>
          <w:sz w:val="24"/>
          <w:szCs w:val="24"/>
        </w:rPr>
        <w:t xml:space="preserve"> o wszystkich </w:t>
      </w:r>
      <w:r w:rsidR="00487667">
        <w:rPr>
          <w:rFonts w:ascii="Times New Roman" w:hAnsi="Times New Roman" w:cs="Times New Roman"/>
          <w:sz w:val="24"/>
          <w:szCs w:val="24"/>
        </w:rPr>
        <w:t xml:space="preserve">czynnościach </w:t>
      </w:r>
      <w:r w:rsidRPr="006F4833">
        <w:rPr>
          <w:rFonts w:ascii="Times New Roman" w:hAnsi="Times New Roman" w:cs="Times New Roman"/>
          <w:sz w:val="24"/>
          <w:szCs w:val="24"/>
        </w:rPr>
        <w:t>mających związek z pełnieniem nadzoru nad zadaniami realizowanymi przez Inwestora</w:t>
      </w:r>
      <w:r w:rsidR="004876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7A4" w:rsidRPr="00487667" w:rsidRDefault="00487667" w:rsidP="00487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67A4" w:rsidRPr="00487667">
        <w:rPr>
          <w:rFonts w:ascii="Times New Roman" w:hAnsi="Times New Roman" w:cs="Times New Roman"/>
          <w:sz w:val="24"/>
          <w:szCs w:val="24"/>
        </w:rPr>
        <w:t xml:space="preserve">Inspektor zobowiązuje się zawiadamiać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B067A4" w:rsidRPr="00487667">
        <w:rPr>
          <w:rFonts w:ascii="Times New Roman" w:hAnsi="Times New Roman" w:cs="Times New Roman"/>
          <w:sz w:val="24"/>
          <w:szCs w:val="24"/>
        </w:rPr>
        <w:t>niezwłocznie o zaistniałych na budowie nieprawidłowościach.</w:t>
      </w:r>
    </w:p>
    <w:p w:rsidR="0083683F" w:rsidRPr="006F4833" w:rsidRDefault="00127839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487667">
        <w:rPr>
          <w:rFonts w:ascii="Times New Roman" w:hAnsi="Times New Roman" w:cs="Times New Roman"/>
          <w:b/>
          <w:bCs/>
          <w:sz w:val="24"/>
          <w:szCs w:val="24"/>
        </w:rPr>
        <w:t>§ 5. 1.</w:t>
      </w:r>
      <w:r w:rsidR="00487667">
        <w:rPr>
          <w:rFonts w:ascii="Times New Roman" w:hAnsi="Times New Roman" w:cs="Times New Roman"/>
          <w:sz w:val="24"/>
          <w:szCs w:val="24"/>
        </w:rPr>
        <w:tab/>
      </w:r>
      <w:r w:rsidR="00487667" w:rsidRPr="006F4833">
        <w:rPr>
          <w:rFonts w:ascii="Times New Roman" w:hAnsi="Times New Roman" w:cs="Times New Roman"/>
          <w:sz w:val="24"/>
          <w:szCs w:val="24"/>
        </w:rPr>
        <w:t>Wykonawca zobowiązany jest do zatrudnienia</w:t>
      </w:r>
      <w:r w:rsidR="00BC4CFE" w:rsidRPr="006F4833">
        <w:rPr>
          <w:rFonts w:ascii="Times New Roman" w:hAnsi="Times New Roman" w:cs="Times New Roman"/>
          <w:sz w:val="24"/>
          <w:szCs w:val="24"/>
        </w:rPr>
        <w:t xml:space="preserve"> takiej ilości pracowników lub współpracowników o właściwych </w:t>
      </w:r>
      <w:r w:rsidR="0018634E" w:rsidRPr="006F4833">
        <w:rPr>
          <w:rFonts w:ascii="Times New Roman" w:hAnsi="Times New Roman" w:cs="Times New Roman"/>
          <w:sz w:val="24"/>
          <w:szCs w:val="24"/>
        </w:rPr>
        <w:t>kwalifikacjach, by zapewnić prawidłową, sprawną i terminowa realizację usług objętych</w:t>
      </w:r>
      <w:r w:rsidR="00286B09" w:rsidRPr="006F4833">
        <w:rPr>
          <w:rFonts w:ascii="Times New Roman" w:hAnsi="Times New Roman" w:cs="Times New Roman"/>
          <w:sz w:val="24"/>
          <w:szCs w:val="24"/>
        </w:rPr>
        <w:t>.</w:t>
      </w:r>
    </w:p>
    <w:p w:rsidR="00286B09" w:rsidRPr="00487667" w:rsidRDefault="00286B09" w:rsidP="00487667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667">
        <w:rPr>
          <w:rFonts w:ascii="Times New Roman" w:hAnsi="Times New Roman" w:cs="Times New Roman"/>
          <w:sz w:val="24"/>
          <w:szCs w:val="24"/>
        </w:rPr>
        <w:t>Na każdym etapie realizacji umowy Wykonawca zobowiązuje się umożliwić upoważnionemu przedstawicielowi Zamawiającego wgląd do dokumentów przygotowywanych w ramach realizacji Umowy oraz udzielać wszelkich informacji i wyjaśnień o sposobie realizacji Umowy.</w:t>
      </w:r>
    </w:p>
    <w:p w:rsidR="0083683F" w:rsidRPr="006F4833" w:rsidRDefault="0083683F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7A18E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719A5" w:rsidRPr="007A18E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286B09" w:rsidRPr="007A18E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A18E6">
        <w:rPr>
          <w:rFonts w:ascii="Times New Roman" w:hAnsi="Times New Roman" w:cs="Times New Roman"/>
          <w:sz w:val="24"/>
          <w:szCs w:val="24"/>
        </w:rPr>
        <w:tab/>
      </w:r>
      <w:r w:rsidR="00286B09" w:rsidRPr="006F4833">
        <w:rPr>
          <w:rFonts w:ascii="Times New Roman" w:hAnsi="Times New Roman" w:cs="Times New Roman"/>
          <w:sz w:val="24"/>
          <w:szCs w:val="24"/>
        </w:rPr>
        <w:t>Umowa zostaje zawarta na okres oznaczony tj. do  …………………….</w:t>
      </w:r>
    </w:p>
    <w:p w:rsidR="00286B09" w:rsidRPr="006F4833" w:rsidRDefault="00286B09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 xml:space="preserve">2. </w:t>
      </w:r>
      <w:r w:rsidR="007A18E6" w:rsidRPr="006F4833">
        <w:rPr>
          <w:rFonts w:ascii="Times New Roman" w:hAnsi="Times New Roman" w:cs="Times New Roman"/>
          <w:sz w:val="24"/>
          <w:szCs w:val="24"/>
        </w:rPr>
        <w:t>Rozpoczęcie nadzoru rozpoczyna się</w:t>
      </w:r>
      <w:r w:rsidRPr="006F4833">
        <w:rPr>
          <w:rFonts w:ascii="Times New Roman" w:hAnsi="Times New Roman" w:cs="Times New Roman"/>
          <w:sz w:val="24"/>
          <w:szCs w:val="24"/>
        </w:rPr>
        <w:t xml:space="preserve"> z dniem zawarcia umowy, a zakończenie z dniem odbioru bez zastrzeżeń oraz przekazania do eksploatacji realizowanej inwestycji;</w:t>
      </w:r>
    </w:p>
    <w:p w:rsidR="00286B09" w:rsidRPr="006F4833" w:rsidRDefault="00286B09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>3.</w:t>
      </w:r>
      <w:r w:rsidR="007A18E6">
        <w:rPr>
          <w:rFonts w:ascii="Times New Roman" w:hAnsi="Times New Roman" w:cs="Times New Roman"/>
          <w:sz w:val="24"/>
          <w:szCs w:val="24"/>
        </w:rPr>
        <w:t xml:space="preserve"> </w:t>
      </w:r>
      <w:r w:rsidRPr="006F4833">
        <w:rPr>
          <w:rFonts w:ascii="Times New Roman" w:hAnsi="Times New Roman" w:cs="Times New Roman"/>
          <w:sz w:val="24"/>
          <w:szCs w:val="24"/>
        </w:rPr>
        <w:t xml:space="preserve">Zmiana </w:t>
      </w:r>
      <w:r w:rsidR="007A18E6" w:rsidRPr="006F4833">
        <w:rPr>
          <w:rFonts w:ascii="Times New Roman" w:hAnsi="Times New Roman" w:cs="Times New Roman"/>
          <w:sz w:val="24"/>
          <w:szCs w:val="24"/>
        </w:rPr>
        <w:t>terminu realizacji zadania inwestycyjnego</w:t>
      </w:r>
      <w:r w:rsidRPr="006F4833">
        <w:rPr>
          <w:rFonts w:ascii="Times New Roman" w:hAnsi="Times New Roman" w:cs="Times New Roman"/>
          <w:sz w:val="24"/>
          <w:szCs w:val="24"/>
        </w:rPr>
        <w:t xml:space="preserve"> </w:t>
      </w:r>
      <w:r w:rsidR="007A18E6" w:rsidRPr="006F4833">
        <w:rPr>
          <w:rFonts w:ascii="Times New Roman" w:hAnsi="Times New Roman" w:cs="Times New Roman"/>
          <w:sz w:val="24"/>
          <w:szCs w:val="24"/>
        </w:rPr>
        <w:t>(wydłużenie</w:t>
      </w:r>
      <w:r w:rsidRPr="006F4833">
        <w:rPr>
          <w:rFonts w:ascii="Times New Roman" w:hAnsi="Times New Roman" w:cs="Times New Roman"/>
          <w:sz w:val="24"/>
          <w:szCs w:val="24"/>
        </w:rPr>
        <w:t xml:space="preserve">) skutkować będzie automatyczną </w:t>
      </w:r>
      <w:r w:rsidR="007A18E6" w:rsidRPr="006F4833">
        <w:rPr>
          <w:rFonts w:ascii="Times New Roman" w:hAnsi="Times New Roman" w:cs="Times New Roman"/>
          <w:sz w:val="24"/>
          <w:szCs w:val="24"/>
        </w:rPr>
        <w:t>zmianą realizacji</w:t>
      </w:r>
      <w:r w:rsidRPr="006F4833">
        <w:rPr>
          <w:rFonts w:ascii="Times New Roman" w:hAnsi="Times New Roman" w:cs="Times New Roman"/>
          <w:sz w:val="24"/>
          <w:szCs w:val="24"/>
        </w:rPr>
        <w:t xml:space="preserve"> </w:t>
      </w:r>
      <w:r w:rsidR="007A18E6" w:rsidRPr="006F4833">
        <w:rPr>
          <w:rFonts w:ascii="Times New Roman" w:hAnsi="Times New Roman" w:cs="Times New Roman"/>
          <w:sz w:val="24"/>
          <w:szCs w:val="24"/>
        </w:rPr>
        <w:t>niniejszej umowy</w:t>
      </w:r>
      <w:r w:rsidRPr="006F4833">
        <w:rPr>
          <w:rFonts w:ascii="Times New Roman" w:hAnsi="Times New Roman" w:cs="Times New Roman"/>
          <w:sz w:val="24"/>
          <w:szCs w:val="24"/>
        </w:rPr>
        <w:t>.</w:t>
      </w:r>
    </w:p>
    <w:p w:rsidR="00506EDB" w:rsidRDefault="00286B09" w:rsidP="00506ED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AAB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7A18E6" w:rsidRPr="00542A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6EDB">
        <w:rPr>
          <w:rFonts w:ascii="Times New Roman" w:hAnsi="Times New Roman" w:cs="Times New Roman"/>
          <w:sz w:val="24"/>
          <w:szCs w:val="24"/>
        </w:rPr>
        <w:t xml:space="preserve"> </w:t>
      </w:r>
      <w:r w:rsidR="00506EDB" w:rsidRPr="00506ED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06EDB">
        <w:rPr>
          <w:rFonts w:ascii="Times New Roman" w:hAnsi="Times New Roman" w:cs="Times New Roman"/>
          <w:sz w:val="24"/>
          <w:szCs w:val="24"/>
        </w:rPr>
        <w:t xml:space="preserve"> </w:t>
      </w:r>
      <w:r w:rsidR="00CD2CC5" w:rsidRPr="006F4833">
        <w:rPr>
          <w:rFonts w:ascii="Times New Roman" w:hAnsi="Times New Roman" w:cs="Times New Roman"/>
          <w:sz w:val="24"/>
          <w:szCs w:val="24"/>
        </w:rPr>
        <w:t>Wykonawca oświadcza</w:t>
      </w:r>
      <w:r w:rsidR="00542AAB">
        <w:rPr>
          <w:rFonts w:ascii="Times New Roman" w:hAnsi="Times New Roman" w:cs="Times New Roman"/>
          <w:sz w:val="24"/>
          <w:szCs w:val="24"/>
        </w:rPr>
        <w:t>,</w:t>
      </w:r>
      <w:r w:rsidR="00CD2CC5" w:rsidRPr="006F4833">
        <w:rPr>
          <w:rFonts w:ascii="Times New Roman" w:hAnsi="Times New Roman" w:cs="Times New Roman"/>
          <w:sz w:val="24"/>
          <w:szCs w:val="24"/>
        </w:rPr>
        <w:t xml:space="preserve"> że posiada ubezpieczenie od odpowiedzialności cywilnej od prowadzonej działalności gospodarczej</w:t>
      </w:r>
      <w:r w:rsidR="00506EDB">
        <w:rPr>
          <w:rFonts w:ascii="Times New Roman" w:hAnsi="Times New Roman" w:cs="Times New Roman"/>
          <w:sz w:val="24"/>
          <w:szCs w:val="24"/>
        </w:rPr>
        <w:t>.</w:t>
      </w:r>
    </w:p>
    <w:p w:rsidR="00506EDB" w:rsidRDefault="00506EDB" w:rsidP="00506ED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EDB">
        <w:rPr>
          <w:rFonts w:ascii="Times New Roman" w:hAnsi="Times New Roman" w:cs="Times New Roman"/>
          <w:sz w:val="24"/>
          <w:szCs w:val="24"/>
        </w:rPr>
        <w:t xml:space="preserve">Odpowiedzialnością̨ Wykonawcy objęte </w:t>
      </w:r>
      <w:r w:rsidR="003F3B10" w:rsidRPr="00506EDB">
        <w:rPr>
          <w:rFonts w:ascii="Times New Roman" w:hAnsi="Times New Roman" w:cs="Times New Roman"/>
          <w:sz w:val="24"/>
          <w:szCs w:val="24"/>
        </w:rPr>
        <w:t>są</w:t>
      </w:r>
      <w:r w:rsidRPr="00506EDB">
        <w:rPr>
          <w:rFonts w:ascii="Times New Roman" w:hAnsi="Times New Roman" w:cs="Times New Roman"/>
          <w:sz w:val="24"/>
          <w:szCs w:val="24"/>
        </w:rPr>
        <w:t xml:space="preserve">̨ szkody poniesione przez Zamawiającego, spowodowane niewykonaniem albo nienależytym, w tym nieterminowym wykonaniem zobowiązań umownych. </w:t>
      </w:r>
    </w:p>
    <w:p w:rsidR="00506EDB" w:rsidRPr="00506EDB" w:rsidRDefault="00506EDB" w:rsidP="00506EDB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EDB">
        <w:rPr>
          <w:rFonts w:ascii="Times New Roman" w:hAnsi="Times New Roman" w:cs="Times New Roman"/>
          <w:sz w:val="24"/>
          <w:szCs w:val="24"/>
        </w:rPr>
        <w:lastRenderedPageBreak/>
        <w:t>Wykonawca ponosi odpowiedzialnoś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06EDB">
        <w:rPr>
          <w:rFonts w:ascii="Times New Roman" w:hAnsi="Times New Roman" w:cs="Times New Roman"/>
          <w:sz w:val="24"/>
          <w:szCs w:val="24"/>
        </w:rPr>
        <w:t xml:space="preserve"> za skutki prawne i finansowe, spowodowane nienależytym wykonywaniem Umowy w tym błędami i naruszeniami zasad najlepszej praktyki zawodowej.</w:t>
      </w:r>
    </w:p>
    <w:p w:rsidR="00542AAB" w:rsidRDefault="00CD2CC5" w:rsidP="00542AA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2AAB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542AAB" w:rsidRPr="00542A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2AAB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542A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683F" w:rsidRPr="006F4833">
        <w:rPr>
          <w:rFonts w:ascii="Times New Roman" w:hAnsi="Times New Roman" w:cs="Times New Roman"/>
          <w:sz w:val="24"/>
          <w:szCs w:val="24"/>
        </w:rPr>
        <w:t>Wynagrodzenie Wykonawcy za wykonanie przedmiotu umowy</w:t>
      </w:r>
      <w:r w:rsidR="00542AAB">
        <w:rPr>
          <w:rFonts w:ascii="Times New Roman" w:hAnsi="Times New Roman" w:cs="Times New Roman"/>
          <w:sz w:val="24"/>
          <w:szCs w:val="24"/>
        </w:rPr>
        <w:t xml:space="preserve"> </w:t>
      </w:r>
      <w:r w:rsidR="0083683F" w:rsidRPr="006F4833">
        <w:rPr>
          <w:rFonts w:ascii="Times New Roman" w:hAnsi="Times New Roman" w:cs="Times New Roman"/>
          <w:sz w:val="24"/>
          <w:szCs w:val="24"/>
        </w:rPr>
        <w:t>jest wynagrodzeniem ryczałtowym i wynosi</w:t>
      </w:r>
      <w:r w:rsidRPr="006F4833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="00542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CC5" w:rsidRPr="006257EB" w:rsidRDefault="006257EB" w:rsidP="006257EB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2AAB" w:rsidRPr="006257EB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CD2CC5" w:rsidRPr="006257EB">
        <w:rPr>
          <w:rFonts w:ascii="Times New Roman" w:hAnsi="Times New Roman" w:cs="Times New Roman"/>
          <w:sz w:val="24"/>
          <w:szCs w:val="24"/>
        </w:rPr>
        <w:t xml:space="preserve">będzie </w:t>
      </w:r>
      <w:r w:rsidR="00542AAB" w:rsidRPr="006257EB">
        <w:rPr>
          <w:rFonts w:ascii="Times New Roman" w:hAnsi="Times New Roman" w:cs="Times New Roman"/>
          <w:sz w:val="24"/>
          <w:szCs w:val="24"/>
        </w:rPr>
        <w:t xml:space="preserve">płatne </w:t>
      </w:r>
      <w:r w:rsidR="00CD2CC5" w:rsidRPr="006257EB">
        <w:rPr>
          <w:rFonts w:ascii="Times New Roman" w:hAnsi="Times New Roman" w:cs="Times New Roman"/>
          <w:sz w:val="24"/>
          <w:szCs w:val="24"/>
        </w:rPr>
        <w:t>na rachunek bankowy Inspektora w skazany w fakturze w terminie …….dni od daty doręczenia Inwestorowi prawidłowo wystawionej faktury VAT.</w:t>
      </w:r>
    </w:p>
    <w:p w:rsidR="00542AAB" w:rsidRPr="006257EB" w:rsidRDefault="006257EB" w:rsidP="006257EB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42AAB" w:rsidRPr="006257EB">
        <w:rPr>
          <w:rFonts w:ascii="Times New Roman" w:hAnsi="Times New Roman" w:cs="Times New Roman"/>
          <w:sz w:val="24"/>
          <w:szCs w:val="24"/>
        </w:rPr>
        <w:t>Wynagrodzenie obejmuje wykonywanie wszystkich czynności objętych zakresem obowiązków Wykonawcy, niezależnie od poniesionych przez niego kosztów a także przeniesienie autorskich praw majątkowych do utworów powstałych w związku z realizacją umowy na wszystkich polach eksploatacji.</w:t>
      </w:r>
    </w:p>
    <w:p w:rsidR="00542AAB" w:rsidRDefault="006257EB" w:rsidP="006257E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2AAB" w:rsidRPr="00542AAB">
        <w:rPr>
          <w:rFonts w:ascii="Times New Roman" w:hAnsi="Times New Roman" w:cs="Times New Roman"/>
          <w:sz w:val="24"/>
          <w:szCs w:val="24"/>
        </w:rPr>
        <w:t>Strony przewidują̨ wypłat</w:t>
      </w:r>
      <w:r w:rsidR="00542AAB">
        <w:rPr>
          <w:rFonts w:ascii="Times New Roman" w:hAnsi="Times New Roman" w:cs="Times New Roman"/>
          <w:sz w:val="24"/>
          <w:szCs w:val="24"/>
        </w:rPr>
        <w:t>ę</w:t>
      </w:r>
      <w:r w:rsidR="00542AAB" w:rsidRPr="00542AAB">
        <w:rPr>
          <w:rFonts w:ascii="Times New Roman" w:hAnsi="Times New Roman" w:cs="Times New Roman"/>
          <w:sz w:val="24"/>
          <w:szCs w:val="24"/>
        </w:rPr>
        <w:t xml:space="preserve"> wynagrodzenia częściami, proporcjonalnie do zaawansowania prac inwestycyjnych, zgodnie z harmonogramem realizacji Inwestycji, ustalonym przez Strony w oparciu o dokumentację projektową, w terminie do 7 dni od dnia zawarcia niniejszej umowy.</w:t>
      </w:r>
    </w:p>
    <w:p w:rsidR="0013471A" w:rsidRPr="006257EB" w:rsidRDefault="006257EB" w:rsidP="006257EB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3471A" w:rsidRPr="006257EB">
        <w:rPr>
          <w:rFonts w:ascii="Times New Roman" w:hAnsi="Times New Roman" w:cs="Times New Roman"/>
          <w:sz w:val="24"/>
          <w:szCs w:val="24"/>
        </w:rPr>
        <w:t xml:space="preserve">Pierwsza część wypłaty wynagrodzenia obejmująca świadczenie usług określonych w § 1 i § 2 nie może przekroczyć 5 % wartości wynagrodzenia za wykonanie Przedmiotu zamówienia. </w:t>
      </w:r>
    </w:p>
    <w:p w:rsidR="00BD2A6E" w:rsidRPr="00BD2A6E" w:rsidRDefault="006257EB" w:rsidP="006257EB">
      <w:pPr>
        <w:pStyle w:val="Akapitzlist"/>
        <w:tabs>
          <w:tab w:val="left" w:pos="284"/>
        </w:tabs>
        <w:suppressAutoHyphens/>
        <w:spacing w:after="0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3471A" w:rsidRPr="00BD2A6E">
        <w:rPr>
          <w:rFonts w:ascii="Times New Roman" w:hAnsi="Times New Roman" w:cs="Times New Roman"/>
          <w:sz w:val="24"/>
          <w:szCs w:val="24"/>
        </w:rPr>
        <w:t>Wykonawca nie może bez pisemnej zgody Zamawiającego dokonywać cesji wierzytelności oraz przenosić na rzecz innych osób wierzytelności wynikających z niniejszej umowy pod jakimkolwiek innym tytułem, w tym również przez przyjmowanie poręki celem umożliwienia przejęcia wierzytelności przez osobę trzecią.</w:t>
      </w:r>
    </w:p>
    <w:p w:rsidR="006257EB" w:rsidRPr="006257EB" w:rsidRDefault="006257EB" w:rsidP="006257EB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3471A">
        <w:rPr>
          <w:rFonts w:ascii="Times New Roman" w:hAnsi="Times New Roman" w:cs="Times New Roman"/>
          <w:b/>
          <w:bCs/>
          <w:sz w:val="24"/>
          <w:szCs w:val="24"/>
        </w:rPr>
        <w:t>§ 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1. </w:t>
      </w:r>
      <w:r w:rsidRPr="006257EB">
        <w:rPr>
          <w:rFonts w:ascii="Times New Roman" w:hAnsi="Times New Roman" w:cs="Times New Roman"/>
          <w:sz w:val="24"/>
          <w:szCs w:val="24"/>
          <w:lang w:eastAsia="zh-CN"/>
        </w:rPr>
        <w:t xml:space="preserve">Wykonawca wnosi zabezpieczenie należytego wykonania umowy w wysokości 5 % wynagrodzenia umownego za przedmiot umowy co stanowi kwotę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………</w:t>
      </w:r>
      <w:r w:rsidRPr="006257EB">
        <w:rPr>
          <w:rFonts w:ascii="Times New Roman" w:hAnsi="Times New Roman" w:cs="Times New Roman"/>
          <w:sz w:val="24"/>
          <w:szCs w:val="24"/>
          <w:lang w:eastAsia="zh-CN"/>
        </w:rPr>
        <w:t xml:space="preserve">złotych brutto, Słownie: </w:t>
      </w:r>
      <w:r w:rsidR="0014638E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…………………………………………………………………………..</w:t>
      </w:r>
    </w:p>
    <w:p w:rsidR="006257EB" w:rsidRPr="006257EB" w:rsidRDefault="006257EB" w:rsidP="006257EB">
      <w:pPr>
        <w:pStyle w:val="Akapitzlist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57EB">
        <w:rPr>
          <w:rFonts w:ascii="Times New Roman" w:hAnsi="Times New Roman" w:cs="Times New Roman"/>
          <w:sz w:val="24"/>
          <w:szCs w:val="24"/>
          <w:lang w:eastAsia="zh-CN"/>
        </w:rPr>
        <w:t xml:space="preserve">Wniesione zostanie przez Wykonawcę przed podpisaniem umowy. </w:t>
      </w:r>
    </w:p>
    <w:p w:rsidR="006257EB" w:rsidRPr="006257EB" w:rsidRDefault="006257EB" w:rsidP="006257EB">
      <w:pPr>
        <w:pStyle w:val="Akapitzlist"/>
        <w:tabs>
          <w:tab w:val="left" w:pos="284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57EB">
        <w:rPr>
          <w:rFonts w:ascii="Times New Roman" w:hAnsi="Times New Roman" w:cs="Times New Roman"/>
          <w:sz w:val="24"/>
          <w:szCs w:val="24"/>
          <w:lang w:eastAsia="zh-CN"/>
        </w:rPr>
        <w:t>2.</w:t>
      </w:r>
      <w:r w:rsidRPr="006257EB">
        <w:rPr>
          <w:rFonts w:ascii="Times New Roman" w:hAnsi="Times New Roman" w:cs="Times New Roman"/>
          <w:sz w:val="24"/>
          <w:szCs w:val="24"/>
          <w:lang w:eastAsia="zh-CN"/>
        </w:rPr>
        <w:tab/>
        <w:t>Zabezpieczenie wnoszone w pieniądzu wpłaca się przelewem na rachunek bankowy Zamawiającego: PL 10 9048 0007 0027 3550 6000 0004 GBS Mosina O/Stęszew. Wniesienie zabezpieczenia w pieniądzu przelewem na rachunek bankowy wskazany przez zamawiającego będzie skuteczne z chwilą uznania tego rachunku bankowego kwotą zabezpieczenia (wpływ środków pieniężnych na rachunek bankowy wskazany przez Zamawiającego musi nastąpić przed podpisaniem umowy w sprawie zamówienia publicznego)</w:t>
      </w:r>
    </w:p>
    <w:p w:rsidR="006257EB" w:rsidRPr="006257EB" w:rsidRDefault="006257EB" w:rsidP="006257EB">
      <w:pPr>
        <w:pStyle w:val="Akapitzlist"/>
        <w:tabs>
          <w:tab w:val="left" w:pos="284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57EB">
        <w:rPr>
          <w:rFonts w:ascii="Times New Roman" w:hAnsi="Times New Roman" w:cs="Times New Roman"/>
          <w:sz w:val="24"/>
          <w:szCs w:val="24"/>
          <w:lang w:eastAsia="zh-CN"/>
        </w:rPr>
        <w:t>3.</w:t>
      </w:r>
      <w:r w:rsidRPr="006257EB">
        <w:rPr>
          <w:rFonts w:ascii="Times New Roman" w:hAnsi="Times New Roman" w:cs="Times New Roman"/>
          <w:sz w:val="24"/>
          <w:szCs w:val="24"/>
          <w:lang w:eastAsia="zh-CN"/>
        </w:rPr>
        <w:tab/>
        <w:t>Zabezpieczenie może być wnoszone według wyboru wykonawcy w jednej lub w kilku formach, o których mowa w art. 148 ust. 1 Pzp.</w:t>
      </w:r>
    </w:p>
    <w:p w:rsidR="006257EB" w:rsidRPr="006257EB" w:rsidRDefault="006257EB" w:rsidP="006257EB">
      <w:pPr>
        <w:pStyle w:val="Akapitzlist"/>
        <w:tabs>
          <w:tab w:val="left" w:pos="284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57EB">
        <w:rPr>
          <w:rFonts w:ascii="Times New Roman" w:hAnsi="Times New Roman" w:cs="Times New Roman"/>
          <w:sz w:val="24"/>
          <w:szCs w:val="24"/>
          <w:lang w:eastAsia="zh-CN"/>
        </w:rPr>
        <w:t>4.</w:t>
      </w:r>
      <w:r w:rsidRPr="006257EB">
        <w:rPr>
          <w:rFonts w:ascii="Times New Roman" w:hAnsi="Times New Roman" w:cs="Times New Roman"/>
          <w:sz w:val="24"/>
          <w:szCs w:val="24"/>
          <w:lang w:eastAsia="zh-CN"/>
        </w:rPr>
        <w:tab/>
        <w:t>Zamawiający nie wyraża zgody na wniesienie zabezpieczenia w formach, o których mowa w art. 148 ust. 2 Pzp.</w:t>
      </w:r>
    </w:p>
    <w:p w:rsidR="006257EB" w:rsidRPr="006257EB" w:rsidRDefault="006257EB" w:rsidP="006257EB">
      <w:pPr>
        <w:pStyle w:val="Akapitzlist"/>
        <w:tabs>
          <w:tab w:val="left" w:pos="284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57EB">
        <w:rPr>
          <w:rFonts w:ascii="Times New Roman" w:hAnsi="Times New Roman" w:cs="Times New Roman"/>
          <w:sz w:val="24"/>
          <w:szCs w:val="24"/>
          <w:lang w:eastAsia="zh-CN"/>
        </w:rPr>
        <w:t>5.</w:t>
      </w:r>
      <w:r w:rsidRPr="006257EB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Jeżeli Wykonawca wniesie Zabezpieczenie w formie gwarancji i poręczeń, o których mowa w art. 148 ust. 1 Pzp po wykonaniu przedmiotu umowy zobowiązany jest wnieść </w:t>
      </w:r>
      <w:r w:rsidRPr="006257E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kwotę 30% wysokości zabezpieczenia na zabezpieczenie roszczeń z tytułu rękojmi w jednej lub kilku formach, o których mowa w art. 148 ust. 1 Pzp.</w:t>
      </w:r>
    </w:p>
    <w:p w:rsidR="006257EB" w:rsidRPr="006257EB" w:rsidRDefault="006257EB" w:rsidP="006257EB">
      <w:pPr>
        <w:pStyle w:val="Akapitzlist"/>
        <w:tabs>
          <w:tab w:val="left" w:pos="284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57EB">
        <w:rPr>
          <w:rFonts w:ascii="Times New Roman" w:hAnsi="Times New Roman" w:cs="Times New Roman"/>
          <w:sz w:val="24"/>
          <w:szCs w:val="24"/>
          <w:lang w:eastAsia="zh-CN"/>
        </w:rPr>
        <w:t>6.</w:t>
      </w:r>
      <w:r w:rsidRPr="006257EB">
        <w:rPr>
          <w:rFonts w:ascii="Times New Roman" w:hAnsi="Times New Roman" w:cs="Times New Roman"/>
          <w:sz w:val="24"/>
          <w:szCs w:val="24"/>
          <w:lang w:eastAsia="zh-CN"/>
        </w:rPr>
        <w:tab/>
        <w:t>Zwrot zabezpieczenia należytego wykonania umowy nastąpi na zasadach określonych w art. 151 ustawy Prawo zamówień publicznych. Zabezpieczenie wniesione w pieniądzu zostanie zwrócone przelewem na wskazany przez Wykonawcę rachunek bankowy</w:t>
      </w:r>
    </w:p>
    <w:p w:rsidR="0013471A" w:rsidRPr="00867CCA" w:rsidRDefault="006257EB" w:rsidP="006257EB">
      <w:pPr>
        <w:pStyle w:val="Akapitzlist"/>
        <w:tabs>
          <w:tab w:val="left" w:pos="284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57EB">
        <w:rPr>
          <w:rFonts w:ascii="Times New Roman" w:hAnsi="Times New Roman" w:cs="Times New Roman"/>
          <w:sz w:val="24"/>
          <w:szCs w:val="24"/>
          <w:lang w:eastAsia="zh-CN"/>
        </w:rPr>
        <w:t>7.</w:t>
      </w:r>
      <w:r w:rsidRPr="006257EB">
        <w:rPr>
          <w:rFonts w:ascii="Times New Roman" w:hAnsi="Times New Roman" w:cs="Times New Roman"/>
          <w:sz w:val="24"/>
          <w:szCs w:val="24"/>
          <w:lang w:eastAsia="zh-CN"/>
        </w:rPr>
        <w:tab/>
        <w:t>Z dokumentu stwierdzającego wniesienie zabezpieczenia w formie innej niż w pieniądzu musi wynikać, że zabezpieczenie dotyczy należytego wykonania umowy w sprawie zamówienia publicznego na „</w:t>
      </w:r>
      <w:r w:rsidR="0014638E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="0014638E" w:rsidRPr="0014638E">
        <w:rPr>
          <w:rFonts w:ascii="Times New Roman" w:hAnsi="Times New Roman" w:cs="Times New Roman"/>
          <w:sz w:val="24"/>
          <w:szCs w:val="24"/>
          <w:lang w:eastAsia="zh-CN"/>
        </w:rPr>
        <w:t>ełnieni</w:t>
      </w:r>
      <w:r w:rsidR="0014638E">
        <w:rPr>
          <w:rFonts w:ascii="Times New Roman" w:hAnsi="Times New Roman" w:cs="Times New Roman"/>
          <w:sz w:val="24"/>
          <w:szCs w:val="24"/>
          <w:lang w:eastAsia="zh-CN"/>
        </w:rPr>
        <w:t>e</w:t>
      </w:r>
      <w:r w:rsidR="0014638E" w:rsidRPr="0014638E">
        <w:rPr>
          <w:rFonts w:ascii="Times New Roman" w:hAnsi="Times New Roman" w:cs="Times New Roman"/>
          <w:sz w:val="24"/>
          <w:szCs w:val="24"/>
          <w:lang w:eastAsia="zh-CN"/>
        </w:rPr>
        <w:t xml:space="preserve"> funkcji Inspektora nadzoru inwestorskiego nad inwestycją polegającą na budowie węzłów przesiadkowych, parkingów</w:t>
      </w:r>
      <w:r w:rsidR="0014638E">
        <w:rPr>
          <w:rFonts w:ascii="Times New Roman" w:hAnsi="Times New Roman" w:cs="Times New Roman"/>
          <w:sz w:val="24"/>
          <w:szCs w:val="24"/>
          <w:lang w:eastAsia="zh-CN"/>
        </w:rPr>
        <w:t xml:space="preserve"> w </w:t>
      </w:r>
      <w:r w:rsidRPr="006257EB">
        <w:rPr>
          <w:rFonts w:ascii="Times New Roman" w:hAnsi="Times New Roman" w:cs="Times New Roman"/>
          <w:sz w:val="24"/>
          <w:szCs w:val="24"/>
          <w:lang w:eastAsia="zh-CN"/>
        </w:rPr>
        <w:t>.”</w:t>
      </w:r>
    </w:p>
    <w:p w:rsidR="001370CC" w:rsidRPr="0013471A" w:rsidRDefault="00B067A4" w:rsidP="0013471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471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257EB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542AAB" w:rsidRPr="001347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2CC5" w:rsidRPr="0013471A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542AAB" w:rsidRPr="0013471A">
        <w:rPr>
          <w:rFonts w:ascii="Times New Roman" w:hAnsi="Times New Roman" w:cs="Times New Roman"/>
          <w:sz w:val="24"/>
          <w:szCs w:val="24"/>
        </w:rPr>
        <w:tab/>
      </w:r>
      <w:r w:rsidRPr="0013471A">
        <w:rPr>
          <w:rFonts w:ascii="Times New Roman" w:hAnsi="Times New Roman" w:cs="Times New Roman"/>
          <w:sz w:val="24"/>
          <w:szCs w:val="24"/>
        </w:rPr>
        <w:t>Wy</w:t>
      </w:r>
      <w:r w:rsidR="001370CC" w:rsidRPr="0013471A">
        <w:rPr>
          <w:rFonts w:ascii="Times New Roman" w:hAnsi="Times New Roman" w:cs="Times New Roman"/>
          <w:sz w:val="24"/>
          <w:szCs w:val="24"/>
        </w:rPr>
        <w:t>konawca zobowiązuje się koordynować prace realizowane przez podwykonawców</w:t>
      </w:r>
      <w:r w:rsidR="0013471A">
        <w:rPr>
          <w:rFonts w:ascii="Times New Roman" w:hAnsi="Times New Roman" w:cs="Times New Roman"/>
          <w:sz w:val="24"/>
          <w:szCs w:val="24"/>
        </w:rPr>
        <w:t>.</w:t>
      </w:r>
      <w:r w:rsidR="001370CC" w:rsidRPr="0013471A">
        <w:rPr>
          <w:rFonts w:ascii="Times New Roman" w:hAnsi="Times New Roman" w:cs="Times New Roman"/>
          <w:sz w:val="24"/>
          <w:szCs w:val="24"/>
        </w:rPr>
        <w:t xml:space="preserve"> z </w:t>
      </w:r>
      <w:r w:rsidR="00542AAB" w:rsidRPr="0013471A">
        <w:rPr>
          <w:rFonts w:ascii="Times New Roman" w:hAnsi="Times New Roman" w:cs="Times New Roman"/>
          <w:sz w:val="24"/>
          <w:szCs w:val="24"/>
        </w:rPr>
        <w:t>zastrzeżeniem,</w:t>
      </w:r>
      <w:r w:rsidR="001370CC" w:rsidRPr="0013471A">
        <w:rPr>
          <w:rFonts w:ascii="Times New Roman" w:hAnsi="Times New Roman" w:cs="Times New Roman"/>
          <w:sz w:val="24"/>
          <w:szCs w:val="24"/>
        </w:rPr>
        <w:t xml:space="preserve"> że stroną dla Zamawiającego będzie w każdym przypadku Wykonawca.</w:t>
      </w:r>
    </w:p>
    <w:p w:rsidR="001370CC" w:rsidRPr="006F4833" w:rsidRDefault="00CD2CC5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 xml:space="preserve">2. </w:t>
      </w:r>
      <w:r w:rsidR="001370CC" w:rsidRPr="006F4833">
        <w:rPr>
          <w:rFonts w:ascii="Times New Roman" w:hAnsi="Times New Roman" w:cs="Times New Roman"/>
          <w:sz w:val="24"/>
          <w:szCs w:val="24"/>
        </w:rPr>
        <w:t>W przypadku wykonania prac przez podwykonawcę Wykonawca przedłoży Zamawiającemu wraz fakturą za odebraną część nadzorowanych robót oświadczenie podwykonawcy o braku zaległości w rozliczeniach pomiędzy nim a inspektorem nadzoru.</w:t>
      </w:r>
    </w:p>
    <w:p w:rsidR="001370CC" w:rsidRPr="006F4833" w:rsidRDefault="0013471A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13471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D2CC5" w:rsidRPr="001347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57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2CC5" w:rsidRPr="0013471A">
        <w:rPr>
          <w:rFonts w:ascii="Times New Roman" w:hAnsi="Times New Roman" w:cs="Times New Roman"/>
          <w:b/>
          <w:bCs/>
          <w:sz w:val="24"/>
          <w:szCs w:val="24"/>
        </w:rPr>
        <w:t>. 1.</w:t>
      </w:r>
      <w:r w:rsidR="001370CC" w:rsidRPr="006F4833">
        <w:rPr>
          <w:rFonts w:ascii="Times New Roman" w:hAnsi="Times New Roman" w:cs="Times New Roman"/>
          <w:sz w:val="24"/>
          <w:szCs w:val="24"/>
        </w:rPr>
        <w:t xml:space="preserve"> Wykonawca z tytułu niewykonania czynności nadzoru o których mowa w umowie zapłaci karę umowną w wysokości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0CC" w:rsidRPr="006F4833">
        <w:rPr>
          <w:rFonts w:ascii="Times New Roman" w:hAnsi="Times New Roman" w:cs="Times New Roman"/>
          <w:sz w:val="24"/>
          <w:szCs w:val="24"/>
        </w:rPr>
        <w:t>zł za każdy stwierdzony przypadek.</w:t>
      </w:r>
    </w:p>
    <w:p w:rsidR="001370CC" w:rsidRPr="006F4833" w:rsidRDefault="00CD2CC5" w:rsidP="00506E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 xml:space="preserve">2. </w:t>
      </w:r>
      <w:r w:rsidR="001370CC" w:rsidRPr="006F4833">
        <w:rPr>
          <w:rFonts w:ascii="Times New Roman" w:hAnsi="Times New Roman" w:cs="Times New Roman"/>
          <w:sz w:val="24"/>
          <w:szCs w:val="24"/>
        </w:rPr>
        <w:t xml:space="preserve">W </w:t>
      </w:r>
      <w:r w:rsidR="00506EDB" w:rsidRPr="006F4833">
        <w:rPr>
          <w:rFonts w:ascii="Times New Roman" w:hAnsi="Times New Roman" w:cs="Times New Roman"/>
          <w:sz w:val="24"/>
          <w:szCs w:val="24"/>
        </w:rPr>
        <w:t>przypadku,</w:t>
      </w:r>
      <w:r w:rsidR="001370CC" w:rsidRPr="006F4833">
        <w:rPr>
          <w:rFonts w:ascii="Times New Roman" w:hAnsi="Times New Roman" w:cs="Times New Roman"/>
          <w:sz w:val="24"/>
          <w:szCs w:val="24"/>
        </w:rPr>
        <w:t xml:space="preserve"> kiedy Wykonawca będzie zaniedbywał obowiązek obecności na terenie budowy w ilości</w:t>
      </w:r>
      <w:r w:rsidR="00506EDB" w:rsidRPr="006F4833">
        <w:rPr>
          <w:rFonts w:ascii="Times New Roman" w:hAnsi="Times New Roman" w:cs="Times New Roman"/>
          <w:sz w:val="24"/>
          <w:szCs w:val="24"/>
        </w:rPr>
        <w:t xml:space="preserve"> …</w:t>
      </w:r>
      <w:r w:rsidR="001370CC" w:rsidRPr="006F4833">
        <w:rPr>
          <w:rFonts w:ascii="Times New Roman" w:hAnsi="Times New Roman" w:cs="Times New Roman"/>
          <w:sz w:val="24"/>
          <w:szCs w:val="24"/>
        </w:rPr>
        <w:t>dni oraz nieusprawiedliwione nie przybycie na każde wezwanie Zamawiającego i wykonawcy robót w celu rozwiązania ewentualnych wątpliwości, Wykonawca zapłaci Zamawiającemu</w:t>
      </w:r>
      <w:r w:rsidR="009A1902" w:rsidRPr="006F4833">
        <w:rPr>
          <w:rFonts w:ascii="Times New Roman" w:hAnsi="Times New Roman" w:cs="Times New Roman"/>
          <w:sz w:val="24"/>
          <w:szCs w:val="24"/>
        </w:rPr>
        <w:t xml:space="preserve"> karę w wysokości 500 zł brutto za każdy dzień niedopełnienia obowiązku.</w:t>
      </w:r>
    </w:p>
    <w:p w:rsidR="009A1902" w:rsidRPr="006F4833" w:rsidRDefault="00CD2CC5" w:rsidP="00506E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 xml:space="preserve">3. </w:t>
      </w:r>
      <w:r w:rsidR="009A1902" w:rsidRPr="006F4833">
        <w:rPr>
          <w:rFonts w:ascii="Times New Roman" w:hAnsi="Times New Roman" w:cs="Times New Roman"/>
          <w:sz w:val="24"/>
          <w:szCs w:val="24"/>
        </w:rPr>
        <w:t>Wykonawca za każdy udokumentowany przypadek niezachowania należytej staranności przy wykonywaniu obowiązków Inspektora zapłaci Zamawiającemu karę umowna w wysokości 200 zł</w:t>
      </w:r>
    </w:p>
    <w:p w:rsidR="009A1902" w:rsidRPr="006F4833" w:rsidRDefault="00CD2CC5" w:rsidP="00506E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 xml:space="preserve">4. </w:t>
      </w:r>
      <w:r w:rsidR="009A1902" w:rsidRPr="006F4833">
        <w:rPr>
          <w:rFonts w:ascii="Times New Roman" w:hAnsi="Times New Roman" w:cs="Times New Roman"/>
          <w:sz w:val="24"/>
          <w:szCs w:val="24"/>
        </w:rPr>
        <w:t>Wykonawca jest zobowiązany do zapłaty kar umownych:</w:t>
      </w:r>
    </w:p>
    <w:p w:rsidR="009A1902" w:rsidRPr="00506EDB" w:rsidRDefault="009A1902" w:rsidP="00506EDB">
      <w:pPr>
        <w:pStyle w:val="Akapitzlist"/>
        <w:numPr>
          <w:ilvl w:val="1"/>
          <w:numId w:val="10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6EDB">
        <w:rPr>
          <w:rFonts w:ascii="Times New Roman" w:hAnsi="Times New Roman" w:cs="Times New Roman"/>
          <w:sz w:val="24"/>
          <w:szCs w:val="24"/>
        </w:rPr>
        <w:t>Za spowodowanie przerwy w realizacji zadania z przyczyn zależnych od inspektora w wys</w:t>
      </w:r>
      <w:r w:rsidR="00506EDB">
        <w:rPr>
          <w:rFonts w:ascii="Times New Roman" w:hAnsi="Times New Roman" w:cs="Times New Roman"/>
          <w:sz w:val="24"/>
          <w:szCs w:val="24"/>
        </w:rPr>
        <w:t>okości</w:t>
      </w:r>
      <w:r w:rsidRPr="00506EDB">
        <w:rPr>
          <w:rFonts w:ascii="Times New Roman" w:hAnsi="Times New Roman" w:cs="Times New Roman"/>
          <w:sz w:val="24"/>
          <w:szCs w:val="24"/>
        </w:rPr>
        <w:t xml:space="preserve"> 200 zł za każdy rozpoczęty dzień przerwy;</w:t>
      </w:r>
    </w:p>
    <w:p w:rsidR="009A1902" w:rsidRPr="006F4833" w:rsidRDefault="009A1902" w:rsidP="00506EDB">
      <w:pPr>
        <w:pStyle w:val="Akapitzlist"/>
        <w:numPr>
          <w:ilvl w:val="1"/>
          <w:numId w:val="10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>Jeżeli czynności zastrzeżone dla inspektora nadzoru, będzie wykonywała inna osoba niż zaakceptowana przez Zamawiającego w wys. 500 zł za każdy stwierdzony przypadek.</w:t>
      </w:r>
    </w:p>
    <w:p w:rsidR="009A1902" w:rsidRPr="006F4833" w:rsidRDefault="009A1902" w:rsidP="00506EDB">
      <w:pPr>
        <w:pStyle w:val="Akapitzlist"/>
        <w:numPr>
          <w:ilvl w:val="1"/>
          <w:numId w:val="10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>Za odstąpienie od umowy z przyczyn zawinionych przez Wykonawcę, Wykonawca zapłaci Zamawiającemu</w:t>
      </w:r>
      <w:r w:rsidR="007F0724" w:rsidRPr="006F4833">
        <w:rPr>
          <w:rFonts w:ascii="Times New Roman" w:hAnsi="Times New Roman" w:cs="Times New Roman"/>
          <w:sz w:val="24"/>
          <w:szCs w:val="24"/>
        </w:rPr>
        <w:t xml:space="preserve"> </w:t>
      </w:r>
      <w:r w:rsidRPr="006F4833">
        <w:rPr>
          <w:rFonts w:ascii="Times New Roman" w:hAnsi="Times New Roman" w:cs="Times New Roman"/>
          <w:sz w:val="24"/>
          <w:szCs w:val="24"/>
        </w:rPr>
        <w:t>karę umowna w wys</w:t>
      </w:r>
      <w:r w:rsidR="00506EDB">
        <w:rPr>
          <w:rFonts w:ascii="Times New Roman" w:hAnsi="Times New Roman" w:cs="Times New Roman"/>
          <w:sz w:val="24"/>
          <w:szCs w:val="24"/>
        </w:rPr>
        <w:t>okości</w:t>
      </w:r>
      <w:r w:rsidRPr="006F4833">
        <w:rPr>
          <w:rFonts w:ascii="Times New Roman" w:hAnsi="Times New Roman" w:cs="Times New Roman"/>
          <w:sz w:val="24"/>
          <w:szCs w:val="24"/>
        </w:rPr>
        <w:t xml:space="preserve"> 20% wynagrodzenia </w:t>
      </w:r>
      <w:r w:rsidR="00506EDB">
        <w:rPr>
          <w:rFonts w:ascii="Times New Roman" w:hAnsi="Times New Roman" w:cs="Times New Roman"/>
          <w:sz w:val="24"/>
          <w:szCs w:val="24"/>
        </w:rPr>
        <w:t>umownego.</w:t>
      </w:r>
    </w:p>
    <w:p w:rsidR="009A1902" w:rsidRPr="006F4833" w:rsidRDefault="009A1902" w:rsidP="00506EDB">
      <w:pPr>
        <w:pStyle w:val="Akapitzlist"/>
        <w:numPr>
          <w:ilvl w:val="1"/>
          <w:numId w:val="10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 xml:space="preserve">Za </w:t>
      </w:r>
      <w:r w:rsidR="007F0724" w:rsidRPr="006F4833">
        <w:rPr>
          <w:rFonts w:ascii="Times New Roman" w:hAnsi="Times New Roman" w:cs="Times New Roman"/>
          <w:sz w:val="24"/>
          <w:szCs w:val="24"/>
        </w:rPr>
        <w:t>odstą</w:t>
      </w:r>
      <w:r w:rsidRPr="006F4833">
        <w:rPr>
          <w:rFonts w:ascii="Times New Roman" w:hAnsi="Times New Roman" w:cs="Times New Roman"/>
          <w:sz w:val="24"/>
          <w:szCs w:val="24"/>
        </w:rPr>
        <w:t>pienie od umowy z przyczyn zawinionych przez Zamawiającego, Zamawiający zapłaci karę umowną Wykonawcy w wys</w:t>
      </w:r>
      <w:r w:rsidR="00506EDB">
        <w:rPr>
          <w:rFonts w:ascii="Times New Roman" w:hAnsi="Times New Roman" w:cs="Times New Roman"/>
          <w:sz w:val="24"/>
          <w:szCs w:val="24"/>
        </w:rPr>
        <w:t>okości</w:t>
      </w:r>
      <w:r w:rsidRPr="006F4833">
        <w:rPr>
          <w:rFonts w:ascii="Times New Roman" w:hAnsi="Times New Roman" w:cs="Times New Roman"/>
          <w:sz w:val="24"/>
          <w:szCs w:val="24"/>
        </w:rPr>
        <w:t xml:space="preserve"> 20% wynagrodzenia </w:t>
      </w:r>
      <w:r w:rsidR="00506EDB">
        <w:rPr>
          <w:rFonts w:ascii="Times New Roman" w:hAnsi="Times New Roman" w:cs="Times New Roman"/>
          <w:sz w:val="24"/>
          <w:szCs w:val="24"/>
        </w:rPr>
        <w:t>umownego.</w:t>
      </w:r>
    </w:p>
    <w:p w:rsidR="003C1DAA" w:rsidRPr="006F4833" w:rsidRDefault="003C1DAA" w:rsidP="00506EDB">
      <w:pPr>
        <w:pStyle w:val="Akapitzlist"/>
        <w:numPr>
          <w:ilvl w:val="1"/>
          <w:numId w:val="10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>Niezależnie od kary</w:t>
      </w:r>
      <w:r w:rsidR="00506EDB">
        <w:rPr>
          <w:rFonts w:ascii="Times New Roman" w:hAnsi="Times New Roman" w:cs="Times New Roman"/>
          <w:sz w:val="24"/>
          <w:szCs w:val="24"/>
        </w:rPr>
        <w:t xml:space="preserve"> </w:t>
      </w:r>
      <w:r w:rsidRPr="006F4833">
        <w:rPr>
          <w:rFonts w:ascii="Times New Roman" w:hAnsi="Times New Roman" w:cs="Times New Roman"/>
          <w:sz w:val="24"/>
          <w:szCs w:val="24"/>
        </w:rPr>
        <w:t xml:space="preserve">umownej </w:t>
      </w:r>
      <w:r w:rsidR="00506EDB" w:rsidRPr="006F4833">
        <w:rPr>
          <w:rFonts w:ascii="Times New Roman" w:hAnsi="Times New Roman" w:cs="Times New Roman"/>
          <w:sz w:val="24"/>
          <w:szCs w:val="24"/>
        </w:rPr>
        <w:t>Zamawiający zastrzega sobie prawo dochodzenia odszkodowania uzupełniającego</w:t>
      </w:r>
      <w:r w:rsidRPr="006F4833">
        <w:rPr>
          <w:rFonts w:ascii="Times New Roman" w:hAnsi="Times New Roman" w:cs="Times New Roman"/>
          <w:sz w:val="24"/>
          <w:szCs w:val="24"/>
        </w:rPr>
        <w:t xml:space="preserve"> </w:t>
      </w:r>
      <w:r w:rsidR="00506EDB" w:rsidRPr="006F4833">
        <w:rPr>
          <w:rFonts w:ascii="Times New Roman" w:hAnsi="Times New Roman" w:cs="Times New Roman"/>
          <w:sz w:val="24"/>
          <w:szCs w:val="24"/>
        </w:rPr>
        <w:t>na zasadach ogólnych</w:t>
      </w:r>
      <w:r w:rsidRPr="006F4833">
        <w:rPr>
          <w:rFonts w:ascii="Times New Roman" w:hAnsi="Times New Roman" w:cs="Times New Roman"/>
          <w:sz w:val="24"/>
          <w:szCs w:val="24"/>
        </w:rPr>
        <w:t>, jeżeli wartość rzeczywiście poniesionej szkody jest wyższa niż kara umowna.</w:t>
      </w:r>
    </w:p>
    <w:p w:rsidR="003C1DAA" w:rsidRPr="006F4833" w:rsidRDefault="00506EDB" w:rsidP="006F4833">
      <w:pPr>
        <w:jc w:val="both"/>
        <w:rPr>
          <w:rFonts w:ascii="Times New Roman" w:hAnsi="Times New Roman" w:cs="Times New Roman"/>
          <w:sz w:val="24"/>
          <w:szCs w:val="24"/>
        </w:rPr>
      </w:pPr>
      <w:r w:rsidRPr="00506ED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257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06E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29BF" w:rsidRPr="00506EDB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E729BF" w:rsidRPr="006F4833">
        <w:rPr>
          <w:rFonts w:ascii="Times New Roman" w:hAnsi="Times New Roman" w:cs="Times New Roman"/>
          <w:sz w:val="24"/>
          <w:szCs w:val="24"/>
        </w:rPr>
        <w:t xml:space="preserve"> </w:t>
      </w:r>
      <w:r w:rsidRPr="006F4833">
        <w:rPr>
          <w:rFonts w:ascii="Times New Roman" w:hAnsi="Times New Roman" w:cs="Times New Roman"/>
          <w:sz w:val="24"/>
          <w:szCs w:val="24"/>
        </w:rPr>
        <w:t>Inwestorowi przysługuje prawo do odstąpienia</w:t>
      </w:r>
      <w:r w:rsidR="00E729BF" w:rsidRPr="006F4833">
        <w:rPr>
          <w:rFonts w:ascii="Times New Roman" w:hAnsi="Times New Roman" w:cs="Times New Roman"/>
          <w:sz w:val="24"/>
          <w:szCs w:val="24"/>
        </w:rPr>
        <w:t xml:space="preserve"> od </w:t>
      </w:r>
      <w:r w:rsidRPr="006F4833">
        <w:rPr>
          <w:rFonts w:ascii="Times New Roman" w:hAnsi="Times New Roman" w:cs="Times New Roman"/>
          <w:sz w:val="24"/>
          <w:szCs w:val="24"/>
        </w:rPr>
        <w:t>umowy,</w:t>
      </w:r>
      <w:r w:rsidR="00E729BF" w:rsidRPr="006F4833">
        <w:rPr>
          <w:rFonts w:ascii="Times New Roman" w:hAnsi="Times New Roman" w:cs="Times New Roman"/>
          <w:sz w:val="24"/>
          <w:szCs w:val="24"/>
        </w:rPr>
        <w:t xml:space="preserve"> jeżeli:</w:t>
      </w:r>
    </w:p>
    <w:p w:rsidR="00E729BF" w:rsidRPr="006F4833" w:rsidRDefault="00E729BF" w:rsidP="006F4833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lastRenderedPageBreak/>
        <w:t xml:space="preserve">nastąpiło wypowiedzenie/odstąpienie od umowy zawartej </w:t>
      </w:r>
      <w:r w:rsidR="00506EDB" w:rsidRPr="006F4833">
        <w:rPr>
          <w:rFonts w:ascii="Times New Roman" w:hAnsi="Times New Roman" w:cs="Times New Roman"/>
          <w:sz w:val="24"/>
          <w:szCs w:val="24"/>
        </w:rPr>
        <w:t>pomiędzy Inwestorem</w:t>
      </w:r>
      <w:r w:rsidRPr="006F4833">
        <w:rPr>
          <w:rFonts w:ascii="Times New Roman" w:hAnsi="Times New Roman" w:cs="Times New Roman"/>
          <w:sz w:val="24"/>
          <w:szCs w:val="24"/>
        </w:rPr>
        <w:t xml:space="preserve"> a Wykonawcą robót, w takim przypadku Inspektor może </w:t>
      </w:r>
      <w:r w:rsidR="00506EDB" w:rsidRPr="006F4833">
        <w:rPr>
          <w:rFonts w:ascii="Times New Roman" w:hAnsi="Times New Roman" w:cs="Times New Roman"/>
          <w:sz w:val="24"/>
          <w:szCs w:val="24"/>
        </w:rPr>
        <w:t>żądać wyłącznie</w:t>
      </w:r>
      <w:r w:rsidRPr="006F4833">
        <w:rPr>
          <w:rFonts w:ascii="Times New Roman" w:hAnsi="Times New Roman" w:cs="Times New Roman"/>
          <w:sz w:val="24"/>
          <w:szCs w:val="24"/>
        </w:rPr>
        <w:t xml:space="preserve"> wynagrodzenia należnego za prace wykonane do dnia odstąpienia od umowy;</w:t>
      </w:r>
    </w:p>
    <w:p w:rsidR="00E729BF" w:rsidRPr="006F4833" w:rsidRDefault="00E729BF" w:rsidP="006F4833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>wystąpią istotne zmiany okoliczności powodujące, że wykonanie umowy nie leży</w:t>
      </w:r>
      <w:r w:rsidR="00654C9A" w:rsidRPr="006F4833">
        <w:rPr>
          <w:rFonts w:ascii="Times New Roman" w:hAnsi="Times New Roman" w:cs="Times New Roman"/>
          <w:sz w:val="24"/>
          <w:szCs w:val="24"/>
        </w:rPr>
        <w:t xml:space="preserve"> w inter</w:t>
      </w:r>
      <w:r w:rsidR="003056A2" w:rsidRPr="006F4833">
        <w:rPr>
          <w:rFonts w:ascii="Times New Roman" w:hAnsi="Times New Roman" w:cs="Times New Roman"/>
          <w:sz w:val="24"/>
          <w:szCs w:val="24"/>
        </w:rPr>
        <w:t>e</w:t>
      </w:r>
      <w:r w:rsidR="00654C9A" w:rsidRPr="006F4833">
        <w:rPr>
          <w:rFonts w:ascii="Times New Roman" w:hAnsi="Times New Roman" w:cs="Times New Roman"/>
          <w:sz w:val="24"/>
          <w:szCs w:val="24"/>
        </w:rPr>
        <w:t>sie publicznym, czego nie można było przewidzieć w chwili zawarcia umowy;</w:t>
      </w:r>
    </w:p>
    <w:p w:rsidR="00654C9A" w:rsidRPr="006F4833" w:rsidRDefault="00654C9A" w:rsidP="006F4833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>zostaną zaniechane prace związane z</w:t>
      </w:r>
      <w:r w:rsidR="003056A2" w:rsidRPr="006F4833">
        <w:rPr>
          <w:rFonts w:ascii="Times New Roman" w:hAnsi="Times New Roman" w:cs="Times New Roman"/>
          <w:sz w:val="24"/>
          <w:szCs w:val="24"/>
        </w:rPr>
        <w:t xml:space="preserve"> realizacją zadania inwestycyjnego z </w:t>
      </w:r>
      <w:r w:rsidR="00506EDB">
        <w:rPr>
          <w:rFonts w:ascii="Times New Roman" w:hAnsi="Times New Roman" w:cs="Times New Roman"/>
          <w:sz w:val="24"/>
          <w:szCs w:val="24"/>
        </w:rPr>
        <w:t>p</w:t>
      </w:r>
      <w:r w:rsidR="003056A2" w:rsidRPr="006F4833">
        <w:rPr>
          <w:rFonts w:ascii="Times New Roman" w:hAnsi="Times New Roman" w:cs="Times New Roman"/>
          <w:sz w:val="24"/>
          <w:szCs w:val="24"/>
        </w:rPr>
        <w:t>rzy</w:t>
      </w:r>
      <w:r w:rsidR="00506EDB">
        <w:rPr>
          <w:rFonts w:ascii="Times New Roman" w:hAnsi="Times New Roman" w:cs="Times New Roman"/>
          <w:sz w:val="24"/>
          <w:szCs w:val="24"/>
        </w:rPr>
        <w:t>czy</w:t>
      </w:r>
      <w:r w:rsidR="003056A2" w:rsidRPr="006F4833">
        <w:rPr>
          <w:rFonts w:ascii="Times New Roman" w:hAnsi="Times New Roman" w:cs="Times New Roman"/>
          <w:sz w:val="24"/>
          <w:szCs w:val="24"/>
        </w:rPr>
        <w:t>n niezależnych od Inwestora;</w:t>
      </w:r>
    </w:p>
    <w:p w:rsidR="003056A2" w:rsidRPr="006F4833" w:rsidRDefault="003056A2" w:rsidP="006F4833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 xml:space="preserve">jeżeli Inspektor wykonuje swe obowiązki w sposób niezgodny z </w:t>
      </w:r>
      <w:r w:rsidR="00506EDB" w:rsidRPr="006F4833">
        <w:rPr>
          <w:rFonts w:ascii="Times New Roman" w:hAnsi="Times New Roman" w:cs="Times New Roman"/>
          <w:sz w:val="24"/>
          <w:szCs w:val="24"/>
        </w:rPr>
        <w:t>umową lub</w:t>
      </w:r>
      <w:r w:rsidRPr="006F4833">
        <w:rPr>
          <w:rFonts w:ascii="Times New Roman" w:hAnsi="Times New Roman" w:cs="Times New Roman"/>
          <w:sz w:val="24"/>
          <w:szCs w:val="24"/>
        </w:rPr>
        <w:t xml:space="preserve"> bez zachowania wymaganej staranności;</w:t>
      </w:r>
    </w:p>
    <w:p w:rsidR="003056A2" w:rsidRPr="006F4833" w:rsidRDefault="003056A2" w:rsidP="006F4833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 xml:space="preserve">jeżeli Inspektor regularnie </w:t>
      </w:r>
      <w:r w:rsidR="00506EDB" w:rsidRPr="006F4833">
        <w:rPr>
          <w:rFonts w:ascii="Times New Roman" w:hAnsi="Times New Roman" w:cs="Times New Roman"/>
          <w:sz w:val="24"/>
          <w:szCs w:val="24"/>
        </w:rPr>
        <w:t>opóźnia</w:t>
      </w:r>
      <w:r w:rsidRPr="006F4833">
        <w:rPr>
          <w:rFonts w:ascii="Times New Roman" w:hAnsi="Times New Roman" w:cs="Times New Roman"/>
          <w:sz w:val="24"/>
          <w:szCs w:val="24"/>
        </w:rPr>
        <w:t xml:space="preserve"> się </w:t>
      </w:r>
      <w:r w:rsidR="00C02F96" w:rsidRPr="006F4833">
        <w:rPr>
          <w:rFonts w:ascii="Times New Roman" w:hAnsi="Times New Roman" w:cs="Times New Roman"/>
          <w:sz w:val="24"/>
          <w:szCs w:val="24"/>
        </w:rPr>
        <w:t>w wykonywaniu powierzonych mu czynności.</w:t>
      </w:r>
    </w:p>
    <w:p w:rsidR="009C27E8" w:rsidRPr="009C27E8" w:rsidRDefault="00C02F96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506EDB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257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06EDB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0345C3">
        <w:rPr>
          <w:rFonts w:ascii="Times New Roman" w:hAnsi="Times New Roman" w:cs="Times New Roman"/>
          <w:sz w:val="24"/>
          <w:szCs w:val="24"/>
        </w:rPr>
        <w:tab/>
      </w:r>
      <w:r w:rsidR="009C27E8" w:rsidRPr="009C27E8">
        <w:rPr>
          <w:rFonts w:ascii="Times New Roman" w:hAnsi="Times New Roman" w:cs="Times New Roman"/>
          <w:sz w:val="24"/>
          <w:szCs w:val="24"/>
        </w:rPr>
        <w:t xml:space="preserve"> Zamawiający przewiduje zmiany postanowień umowy, w stosunku do treści oferty, na podstawie której dokonano wyboru oferty, z zastrzeżeniem, że zmiana umowy może nastąpić wyłącznie za zgodą obydwu stron wyrażoną na piśmie pod rygorem nieważności, jeżeli służyć będzie należytemu wykonaniu umowy.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2. Zamawiający zastrzega możliwość wprowadzenia istotnych zmian postanowień zawartej umowy. W szczególności postanowienia umowy mogą ulec zmianie w następującym zakresie oraz na następujących warunkach: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2.1</w:t>
      </w:r>
      <w:r w:rsidRPr="009C27E8">
        <w:rPr>
          <w:rFonts w:ascii="Times New Roman" w:hAnsi="Times New Roman" w:cs="Times New Roman"/>
          <w:sz w:val="24"/>
          <w:szCs w:val="24"/>
        </w:rPr>
        <w:tab/>
        <w:t>zmiany dotyczą realizacji dodatkowych usług od dotychczasowego wykonawcy, nieobjętych zamówieniem podstawowym, o ile stały się niezbędne i zostały spełnione łącznie następujące warunki: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a)</w:t>
      </w:r>
      <w:r w:rsidRPr="009C27E8">
        <w:rPr>
          <w:rFonts w:ascii="Times New Roman" w:hAnsi="Times New Roman" w:cs="Times New Roman"/>
          <w:sz w:val="24"/>
          <w:szCs w:val="24"/>
        </w:rPr>
        <w:tab/>
        <w:t>zmiana wykonawcy nie może zostać dokonana z powodów ekonomicznych lub technicznych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b)</w:t>
      </w:r>
      <w:r w:rsidRPr="009C27E8">
        <w:rPr>
          <w:rFonts w:ascii="Times New Roman" w:hAnsi="Times New Roman" w:cs="Times New Roman"/>
          <w:sz w:val="24"/>
          <w:szCs w:val="24"/>
        </w:rPr>
        <w:tab/>
        <w:t>zmiana wykonawcy spowodowałaby istotną niedogodność lub znaczne zwiększenie kosztów dla Zamawiającego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c)</w:t>
      </w:r>
      <w:r w:rsidRPr="009C27E8">
        <w:rPr>
          <w:rFonts w:ascii="Times New Roman" w:hAnsi="Times New Roman" w:cs="Times New Roman"/>
          <w:sz w:val="24"/>
          <w:szCs w:val="24"/>
        </w:rPr>
        <w:tab/>
        <w:t>wartość każdej kolejnej zmiany nie przekracza 50% wartości zamówienia określonej pierwotnie w umowie lub umowie ramowej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 xml:space="preserve">2.2 </w:t>
      </w:r>
      <w:r w:rsidRPr="009C27E8">
        <w:rPr>
          <w:rFonts w:ascii="Times New Roman" w:hAnsi="Times New Roman" w:cs="Times New Roman"/>
          <w:sz w:val="24"/>
          <w:szCs w:val="24"/>
        </w:rPr>
        <w:tab/>
        <w:t>zostały spełnione łącznie następujące warunki: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a)</w:t>
      </w:r>
      <w:r w:rsidRPr="009C27E8">
        <w:rPr>
          <w:rFonts w:ascii="Times New Roman" w:hAnsi="Times New Roman" w:cs="Times New Roman"/>
          <w:sz w:val="24"/>
          <w:szCs w:val="24"/>
        </w:rPr>
        <w:tab/>
        <w:t>konieczność zmiany umowy spowodowana jest okolicznościami, których Zamawiający, działając z należytą starannością, nie mógł przewidzieć;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b)</w:t>
      </w:r>
      <w:r w:rsidRPr="009C27E8">
        <w:rPr>
          <w:rFonts w:ascii="Times New Roman" w:hAnsi="Times New Roman" w:cs="Times New Roman"/>
          <w:sz w:val="24"/>
          <w:szCs w:val="24"/>
        </w:rPr>
        <w:tab/>
        <w:t>wartość zmiany nie przekracza 50% wartości zamówienia określonej pierwotnie w umowie lub umowie ramowej;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2.3</w:t>
      </w:r>
      <w:r w:rsidRPr="009C27E8">
        <w:rPr>
          <w:rFonts w:ascii="Times New Roman" w:hAnsi="Times New Roman" w:cs="Times New Roman"/>
          <w:sz w:val="24"/>
          <w:szCs w:val="24"/>
        </w:rPr>
        <w:tab/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Pr="009C27E8">
        <w:rPr>
          <w:rFonts w:ascii="Times New Roman" w:hAnsi="Times New Roman" w:cs="Times New Roman"/>
          <w:sz w:val="24"/>
          <w:szCs w:val="24"/>
        </w:rPr>
        <w:tab/>
        <w:t xml:space="preserve"> łączna wartość zmian jest mniejsza niż kwoty określone w przepisach wydanych na podstawie art. 11 ust. 8 i jest mniejsza od 10% wartości zamówienia określonej pierwotnie w umowie w przypadku zamówień na usługi lub dostawy albo, w przypadku zamówień na roboty budowlane – jest mniejsza od 15% wartości zamówienia określonej pierwotnie w umowie;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3. Zamawiający zastrzega możliwość wprowadzenia istotnych zmian postanowień zawartej umowy. W szczególności postanowienia umowy mogą ulec zmianie w następującym zakresie oraz na następujących warunkach: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3.1</w:t>
      </w:r>
      <w:r w:rsidRPr="009C27E8">
        <w:rPr>
          <w:rFonts w:ascii="Times New Roman" w:hAnsi="Times New Roman" w:cs="Times New Roman"/>
          <w:sz w:val="24"/>
          <w:szCs w:val="24"/>
        </w:rPr>
        <w:tab/>
        <w:t>zmiana wykonawcy realizacji zamówienia publicznego w przypadku gdy wykonawca z którym została zawarta umowa wykaże i wyjaśni, że nie jest w stanie zrealizować zamówienia zgodnie z umową. Umowa może być wtedy zawarta z innym wykonawcą na tych samych warunkach. Nowy wykonawca musi wykazać spełnienie warunków udziału w postępowaniu oraz kryteriów oceny ofert określonych w ogłoszeniu o zamówieniu lub SIWZ w zakresie nie mniejszym niż dotychczasowych wykonawca. Nowy wykonawca musi także wykazać brak podstaw do wykluczenia w zakresie określonym w ogłoszeniu o zamówieniu lub w SIWZ. Nowy wykonawca odpowiada solidarnie z dotychczasowym wykonawcą za zakres umowy dotychczas zrealizowany;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 xml:space="preserve">3.2  zmiana terminu wykonania zamówienia w następujących przypadkach: 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a) wystąpienia zdarzeń losowych (kataklizmy lub inne czynniki zewnętrzne, niemożliwe do przewidzenia wydarzenia, którym nie można zapobiec) i atmosferycznych, które będą miały wpływ na treść zawartej umowy i termin realizacji usług;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b) w przypadku zmiany przepisów powodujących konieczność zastosowania innych rozwiązań niż zakładano w opisie przedmiotu zamówienia;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c) zmiany przepisów powodujących konieczność uzyskania dokumentów, które te przepisy narzucają;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d) gdy właściwe organy administracji publicznej i instytucje uzgadniające nie wydały wymaganych decyzji administracyjnych lub uzgodnień w ustawowym terminie, a w przypadku zarządzających mediami w terminie 2 miesięcy, a także w przypadku zmiany uzgodnienia, bądź wniesienia po wydaniu tych decyzji lub uzgodnień dodatkowych wymogów skutkującego koniecznością dokonania zmian lub uzupełnień w projekcie;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e) konieczności dokonania korekt w zatwierdzonym przez Zamawiającego rozwiązaniu projektowym, a wynikających ze zmiany stanowiska Zamawiającego lub stanowiska instytucji uzgadniających (opiniujących);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3.3 zmiany w zakresie płatności i wynagrodzenia - zmiany terminów płatności wynikające z wszelkich uzasadnionych (koniecznych) zmian wprowadzanych do umowy;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a) zmiany powszechnie obowiązujących przepisów prawa w zakresie mającym wpływ na realizację przedmiotu umowy;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lastRenderedPageBreak/>
        <w:t>b) 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3.4 inne przyczyny zewnętrzne niezależne od Zamawiającego oraz Wykonawcy, skutkujące  niemożliwością prowadzenia działań w celu wykonania umowy, które Zamawiający uzna za uzasadniające zmianę terminu.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3.5  pozostałe okoliczności powodujące możliwość zmiany umowy: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a) 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:rsidR="009C27E8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b) zmiana lub rezygnacja z podwykonawcy dotycząca podmiotu wskazanego w ofercie, na którego zasoby wykonawca powoływał się, na zasadach określonych w art. 26 ust. 2b ustawy Prawo zamówień publicznych 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 w:rsidRPr="009C27E8">
        <w:rPr>
          <w:rFonts w:ascii="Times New Roman" w:hAnsi="Times New Roman" w:cs="Times New Roman"/>
          <w:sz w:val="24"/>
          <w:szCs w:val="24"/>
        </w:rPr>
        <w:t>c) zmiana sposobu spełnienia świadczenia wskutek zmian technologicznych, w szczególności:  pojawienie się na rynku sprzętu / urządzeń nowszej generacji, o parametrach korzystniejszych dla Zamawiającego,</w:t>
      </w:r>
    </w:p>
    <w:p w:rsid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F4833">
        <w:rPr>
          <w:rFonts w:ascii="Times New Roman" w:hAnsi="Times New Roman" w:cs="Times New Roman"/>
          <w:sz w:val="24"/>
          <w:szCs w:val="24"/>
        </w:rPr>
        <w:t xml:space="preserve">Zmiana postanowień niniejszej umowy może nastąpić w formie pisemnej przy zachowaniu wymogów art. 144 ust. 1 ustawy z 29 stycznia 2004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Pr="006F4833">
        <w:rPr>
          <w:rFonts w:ascii="Times New Roman" w:hAnsi="Times New Roman" w:cs="Times New Roman"/>
          <w:sz w:val="24"/>
          <w:szCs w:val="24"/>
        </w:rPr>
        <w:t>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833">
        <w:rPr>
          <w:rFonts w:ascii="Times New Roman" w:hAnsi="Times New Roman" w:cs="Times New Roman"/>
          <w:sz w:val="24"/>
          <w:szCs w:val="24"/>
        </w:rPr>
        <w:t>w zakresie zmiany powszechnie obowiązujących przepisów prawa w zakresie mających wpływ na realizację usługi.</w:t>
      </w:r>
    </w:p>
    <w:p w:rsidR="009C27E8" w:rsidRPr="006F4833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F96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02F96" w:rsidRPr="009C27E8">
        <w:rPr>
          <w:rFonts w:ascii="Times New Roman" w:hAnsi="Times New Roman" w:cs="Times New Roman"/>
          <w:sz w:val="24"/>
          <w:szCs w:val="24"/>
        </w:rPr>
        <w:t>Zamawiający zastrzega możliwość wprowadzenia istotnych zmian postanowień zawartej umowy na następujących warunkach:</w:t>
      </w:r>
    </w:p>
    <w:p w:rsidR="00C02F96" w:rsidRPr="006F4833" w:rsidRDefault="00C02F96" w:rsidP="000345C3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>Zmiany w zakresie płatności i wynagrodzenia</w:t>
      </w:r>
      <w:r w:rsidR="009347FA" w:rsidRPr="006F4833">
        <w:rPr>
          <w:rFonts w:ascii="Times New Roman" w:hAnsi="Times New Roman" w:cs="Times New Roman"/>
          <w:sz w:val="24"/>
          <w:szCs w:val="24"/>
        </w:rPr>
        <w:t>- zmiany terminów płatności;</w:t>
      </w:r>
    </w:p>
    <w:p w:rsidR="009347FA" w:rsidRPr="006F4833" w:rsidRDefault="009347FA" w:rsidP="000345C3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F4833">
        <w:rPr>
          <w:rFonts w:ascii="Times New Roman" w:hAnsi="Times New Roman" w:cs="Times New Roman"/>
          <w:sz w:val="24"/>
          <w:szCs w:val="24"/>
        </w:rPr>
        <w:t>Inne okoliczności powodujące możliwość zmiany umowy;</w:t>
      </w:r>
    </w:p>
    <w:p w:rsidR="009347FA" w:rsidRPr="009C27E8" w:rsidRDefault="009C27E8" w:rsidP="009C27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</w:t>
      </w:r>
      <w:r w:rsidR="009347FA" w:rsidRPr="009C27E8">
        <w:rPr>
          <w:rFonts w:ascii="Times New Roman" w:hAnsi="Times New Roman" w:cs="Times New Roman"/>
          <w:sz w:val="24"/>
          <w:szCs w:val="24"/>
        </w:rPr>
        <w:t>Wykonawca zobowiązuje się niezwłocznie poinformować Zamawiającego o zaistnieniu przesłanek stanowiących potrzebę zmiany umowy.</w:t>
      </w:r>
    </w:p>
    <w:p w:rsidR="009347FA" w:rsidRPr="006F4833" w:rsidRDefault="009347FA" w:rsidP="000345C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45C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257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45C3" w:rsidRPr="000345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45C3">
        <w:rPr>
          <w:rFonts w:ascii="Times New Roman" w:hAnsi="Times New Roman" w:cs="Times New Roman"/>
          <w:sz w:val="24"/>
          <w:szCs w:val="24"/>
        </w:rPr>
        <w:tab/>
      </w:r>
      <w:r w:rsidRPr="006F4833">
        <w:rPr>
          <w:rFonts w:ascii="Times New Roman" w:hAnsi="Times New Roman" w:cs="Times New Roman"/>
          <w:sz w:val="24"/>
          <w:szCs w:val="24"/>
        </w:rPr>
        <w:t>Ewentualne spory powstałe na tle realizacji niniejszej umowy strony poddają rozstrzygnięciu przez sądy powszechne właściwe dla siedziby Zamawiającego.</w:t>
      </w:r>
    </w:p>
    <w:p w:rsidR="009347FA" w:rsidRPr="006F4833" w:rsidRDefault="009347FA" w:rsidP="000345C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45C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257E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345C3" w:rsidRPr="000345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45C3">
        <w:rPr>
          <w:rFonts w:ascii="Times New Roman" w:hAnsi="Times New Roman" w:cs="Times New Roman"/>
          <w:sz w:val="24"/>
          <w:szCs w:val="24"/>
        </w:rPr>
        <w:tab/>
      </w:r>
      <w:r w:rsidRPr="006F4833">
        <w:rPr>
          <w:rFonts w:ascii="Times New Roman" w:hAnsi="Times New Roman" w:cs="Times New Roman"/>
          <w:sz w:val="24"/>
          <w:szCs w:val="24"/>
        </w:rPr>
        <w:t xml:space="preserve">W sprawach nie </w:t>
      </w:r>
      <w:r w:rsidR="000345C3" w:rsidRPr="006F4833">
        <w:rPr>
          <w:rFonts w:ascii="Times New Roman" w:hAnsi="Times New Roman" w:cs="Times New Roman"/>
          <w:sz w:val="24"/>
          <w:szCs w:val="24"/>
        </w:rPr>
        <w:t>uregulowanych niniejszą</w:t>
      </w:r>
      <w:r w:rsidRPr="006F4833">
        <w:rPr>
          <w:rFonts w:ascii="Times New Roman" w:hAnsi="Times New Roman" w:cs="Times New Roman"/>
          <w:sz w:val="24"/>
          <w:szCs w:val="24"/>
        </w:rPr>
        <w:t xml:space="preserve"> umową będą miały zastosowanie przepisy kodeksu cywilnego i ustawy Prawo zamówień publicznych.</w:t>
      </w:r>
    </w:p>
    <w:p w:rsidR="009347FA" w:rsidRPr="006F4833" w:rsidRDefault="009347FA" w:rsidP="000345C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45C3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6257E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345C3" w:rsidRPr="000345C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45C3">
        <w:rPr>
          <w:rFonts w:ascii="Times New Roman" w:hAnsi="Times New Roman" w:cs="Times New Roman"/>
          <w:sz w:val="24"/>
          <w:szCs w:val="24"/>
        </w:rPr>
        <w:tab/>
      </w:r>
      <w:r w:rsidR="00A06244" w:rsidRPr="00A06244">
        <w:rPr>
          <w:rFonts w:ascii="Times New Roman" w:hAnsi="Times New Roman" w:cs="Times New Roman"/>
          <w:sz w:val="24"/>
          <w:szCs w:val="24"/>
        </w:rPr>
        <w:t>Umowę niniejszą sporządzono w trzech równobrzmiących egzemplarzach na prawach oryginału, dwa dla Zamawiającego i jeden dla Wykonawcy</w:t>
      </w:r>
    </w:p>
    <w:p w:rsidR="007F0724" w:rsidRPr="006F4833" w:rsidRDefault="007F0724" w:rsidP="006F48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CCA" w:rsidRPr="00C401F5" w:rsidRDefault="00C401F5" w:rsidP="006F48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WYKONAWCA</w:t>
      </w:r>
    </w:p>
    <w:sectPr w:rsidR="006F1CCA" w:rsidRPr="00C401F5" w:rsidSect="00F366F4">
      <w:headerReference w:type="default" r:id="rId7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FF" w:rsidRDefault="00E54EFF" w:rsidP="00506EDB">
      <w:pPr>
        <w:spacing w:after="0" w:line="240" w:lineRule="auto"/>
      </w:pPr>
      <w:r>
        <w:separator/>
      </w:r>
    </w:p>
  </w:endnote>
  <w:endnote w:type="continuationSeparator" w:id="0">
    <w:p w:rsidR="00E54EFF" w:rsidRDefault="00E54EFF" w:rsidP="0050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FF" w:rsidRDefault="00E54EFF" w:rsidP="00506EDB">
      <w:pPr>
        <w:spacing w:after="0" w:line="240" w:lineRule="auto"/>
      </w:pPr>
      <w:r>
        <w:separator/>
      </w:r>
    </w:p>
  </w:footnote>
  <w:footnote w:type="continuationSeparator" w:id="0">
    <w:p w:rsidR="00E54EFF" w:rsidRDefault="00E54EFF" w:rsidP="0050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DB" w:rsidRDefault="00F366F4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F93465A" wp14:editId="4FFEEC78">
          <wp:extent cx="5759450" cy="602482"/>
          <wp:effectExtent l="0" t="0" r="0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2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EE6"/>
    <w:multiLevelType w:val="hybridMultilevel"/>
    <w:tmpl w:val="9CB20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F77"/>
    <w:multiLevelType w:val="hybridMultilevel"/>
    <w:tmpl w:val="BA18B89A"/>
    <w:lvl w:ilvl="0" w:tplc="1DEE98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8446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7BFA"/>
    <w:multiLevelType w:val="hybridMultilevel"/>
    <w:tmpl w:val="141A9616"/>
    <w:lvl w:ilvl="0" w:tplc="1DEE9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4C33"/>
    <w:multiLevelType w:val="multilevel"/>
    <w:tmpl w:val="1B04E3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734" w:hanging="360"/>
      </w:pPr>
    </w:lvl>
    <w:lvl w:ilvl="2">
      <w:start w:val="1"/>
      <w:numFmt w:val="lowerRoman"/>
      <w:lvlText w:val="%3)"/>
      <w:lvlJc w:val="left"/>
      <w:pPr>
        <w:ind w:left="2094" w:hanging="360"/>
      </w:pPr>
    </w:lvl>
    <w:lvl w:ilvl="3">
      <w:start w:val="1"/>
      <w:numFmt w:val="decimal"/>
      <w:lvlText w:val="(%4)"/>
      <w:lvlJc w:val="left"/>
      <w:pPr>
        <w:ind w:left="2454" w:hanging="360"/>
      </w:pPr>
    </w:lvl>
    <w:lvl w:ilvl="4">
      <w:start w:val="1"/>
      <w:numFmt w:val="lowerLetter"/>
      <w:lvlText w:val="(%5)"/>
      <w:lvlJc w:val="left"/>
      <w:pPr>
        <w:ind w:left="2814" w:hanging="360"/>
      </w:pPr>
    </w:lvl>
    <w:lvl w:ilvl="5">
      <w:start w:val="1"/>
      <w:numFmt w:val="lowerRoman"/>
      <w:lvlText w:val="(%6)"/>
      <w:lvlJc w:val="left"/>
      <w:pPr>
        <w:ind w:left="3174" w:hanging="360"/>
      </w:pPr>
    </w:lvl>
    <w:lvl w:ilvl="6">
      <w:start w:val="1"/>
      <w:numFmt w:val="decimal"/>
      <w:lvlText w:val="%7."/>
      <w:lvlJc w:val="left"/>
      <w:pPr>
        <w:ind w:left="3534" w:hanging="360"/>
      </w:pPr>
    </w:lvl>
    <w:lvl w:ilvl="7">
      <w:start w:val="1"/>
      <w:numFmt w:val="lowerLetter"/>
      <w:lvlText w:val="%8."/>
      <w:lvlJc w:val="left"/>
      <w:pPr>
        <w:ind w:left="3894" w:hanging="360"/>
      </w:pPr>
    </w:lvl>
    <w:lvl w:ilvl="8">
      <w:start w:val="1"/>
      <w:numFmt w:val="lowerRoman"/>
      <w:lvlText w:val="%9."/>
      <w:lvlJc w:val="left"/>
      <w:pPr>
        <w:ind w:left="4254" w:hanging="360"/>
      </w:pPr>
    </w:lvl>
  </w:abstractNum>
  <w:abstractNum w:abstractNumId="4" w15:restartNumberingAfterBreak="0">
    <w:nsid w:val="1DF914E4"/>
    <w:multiLevelType w:val="hybridMultilevel"/>
    <w:tmpl w:val="32F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5195E"/>
    <w:multiLevelType w:val="hybridMultilevel"/>
    <w:tmpl w:val="B3FC62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233BD"/>
    <w:multiLevelType w:val="multilevel"/>
    <w:tmpl w:val="7B7CC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52CC6"/>
    <w:multiLevelType w:val="hybridMultilevel"/>
    <w:tmpl w:val="56845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13AB2"/>
    <w:multiLevelType w:val="hybridMultilevel"/>
    <w:tmpl w:val="957AD8A0"/>
    <w:lvl w:ilvl="0" w:tplc="1DEE98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F6A2C"/>
    <w:multiLevelType w:val="multilevel"/>
    <w:tmpl w:val="F72E4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111B0C"/>
    <w:multiLevelType w:val="hybridMultilevel"/>
    <w:tmpl w:val="CC682A9E"/>
    <w:lvl w:ilvl="0" w:tplc="8A600E3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53CD2276"/>
    <w:multiLevelType w:val="hybridMultilevel"/>
    <w:tmpl w:val="8A9CFE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12990"/>
    <w:multiLevelType w:val="hybridMultilevel"/>
    <w:tmpl w:val="C746646A"/>
    <w:lvl w:ilvl="0" w:tplc="16D06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0C25FD"/>
    <w:multiLevelType w:val="multilevel"/>
    <w:tmpl w:val="7B7CC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551F8"/>
    <w:multiLevelType w:val="hybridMultilevel"/>
    <w:tmpl w:val="4C46676C"/>
    <w:lvl w:ilvl="0" w:tplc="1DEE98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500D6"/>
    <w:multiLevelType w:val="hybridMultilevel"/>
    <w:tmpl w:val="5B1CCA6E"/>
    <w:lvl w:ilvl="0" w:tplc="1DEE9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E3669"/>
    <w:multiLevelType w:val="hybridMultilevel"/>
    <w:tmpl w:val="F68CF00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2A3EA2"/>
    <w:multiLevelType w:val="hybridMultilevel"/>
    <w:tmpl w:val="DD9687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17"/>
  </w:num>
  <w:num w:numId="15">
    <w:abstractNumId w:val="6"/>
  </w:num>
  <w:num w:numId="16">
    <w:abstractNumId w:val="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08"/>
    <w:rsid w:val="00022134"/>
    <w:rsid w:val="000345C3"/>
    <w:rsid w:val="00037179"/>
    <w:rsid w:val="000615CC"/>
    <w:rsid w:val="00082D3D"/>
    <w:rsid w:val="000D3808"/>
    <w:rsid w:val="000D4B1C"/>
    <w:rsid w:val="00105A2A"/>
    <w:rsid w:val="00107354"/>
    <w:rsid w:val="00127839"/>
    <w:rsid w:val="0013471A"/>
    <w:rsid w:val="001370CC"/>
    <w:rsid w:val="0014638E"/>
    <w:rsid w:val="0018634E"/>
    <w:rsid w:val="001E165A"/>
    <w:rsid w:val="00234D64"/>
    <w:rsid w:val="0023604C"/>
    <w:rsid w:val="00274129"/>
    <w:rsid w:val="00286B09"/>
    <w:rsid w:val="002B51A5"/>
    <w:rsid w:val="003056A2"/>
    <w:rsid w:val="003C1DAA"/>
    <w:rsid w:val="003F3B10"/>
    <w:rsid w:val="00423A03"/>
    <w:rsid w:val="00487667"/>
    <w:rsid w:val="00490746"/>
    <w:rsid w:val="004A0D21"/>
    <w:rsid w:val="004D39E0"/>
    <w:rsid w:val="00506EDB"/>
    <w:rsid w:val="0051062F"/>
    <w:rsid w:val="00542AAB"/>
    <w:rsid w:val="005B56B5"/>
    <w:rsid w:val="005C15BE"/>
    <w:rsid w:val="005F0837"/>
    <w:rsid w:val="005F08CC"/>
    <w:rsid w:val="006257EB"/>
    <w:rsid w:val="00654C9A"/>
    <w:rsid w:val="0066564A"/>
    <w:rsid w:val="006F1CCA"/>
    <w:rsid w:val="006F3EBE"/>
    <w:rsid w:val="006F4833"/>
    <w:rsid w:val="007922AB"/>
    <w:rsid w:val="007A18E6"/>
    <w:rsid w:val="007C15A8"/>
    <w:rsid w:val="007F0724"/>
    <w:rsid w:val="008022B7"/>
    <w:rsid w:val="00804D50"/>
    <w:rsid w:val="0083683F"/>
    <w:rsid w:val="00867CCA"/>
    <w:rsid w:val="00886466"/>
    <w:rsid w:val="0089240B"/>
    <w:rsid w:val="008D5A70"/>
    <w:rsid w:val="008E05E3"/>
    <w:rsid w:val="008E15E4"/>
    <w:rsid w:val="008E4F62"/>
    <w:rsid w:val="00903190"/>
    <w:rsid w:val="00925268"/>
    <w:rsid w:val="00925DB3"/>
    <w:rsid w:val="009347FA"/>
    <w:rsid w:val="00956CC8"/>
    <w:rsid w:val="009727AA"/>
    <w:rsid w:val="009A1902"/>
    <w:rsid w:val="009C27E8"/>
    <w:rsid w:val="00A06244"/>
    <w:rsid w:val="00A6174B"/>
    <w:rsid w:val="00A73B6E"/>
    <w:rsid w:val="00AC4969"/>
    <w:rsid w:val="00AF47AD"/>
    <w:rsid w:val="00B0360F"/>
    <w:rsid w:val="00B067A4"/>
    <w:rsid w:val="00B23438"/>
    <w:rsid w:val="00B719A5"/>
    <w:rsid w:val="00BC4CFE"/>
    <w:rsid w:val="00BD2A6E"/>
    <w:rsid w:val="00C02F96"/>
    <w:rsid w:val="00C401F5"/>
    <w:rsid w:val="00C8544C"/>
    <w:rsid w:val="00C92403"/>
    <w:rsid w:val="00CD2CC5"/>
    <w:rsid w:val="00CF48F3"/>
    <w:rsid w:val="00D00E2B"/>
    <w:rsid w:val="00D35A4F"/>
    <w:rsid w:val="00D60AA6"/>
    <w:rsid w:val="00DE033F"/>
    <w:rsid w:val="00E020D8"/>
    <w:rsid w:val="00E033B3"/>
    <w:rsid w:val="00E54EFF"/>
    <w:rsid w:val="00E57979"/>
    <w:rsid w:val="00E663EE"/>
    <w:rsid w:val="00E729BF"/>
    <w:rsid w:val="00E81D8D"/>
    <w:rsid w:val="00EB5F99"/>
    <w:rsid w:val="00EF22BF"/>
    <w:rsid w:val="00EF2FC1"/>
    <w:rsid w:val="00F366F4"/>
    <w:rsid w:val="00F700A2"/>
    <w:rsid w:val="00FB6143"/>
    <w:rsid w:val="00FD108C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C3AA7-E9CD-7544-8E8C-E424521F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DB"/>
  </w:style>
  <w:style w:type="paragraph" w:styleId="Stopka">
    <w:name w:val="footer"/>
    <w:basedOn w:val="Normalny"/>
    <w:link w:val="StopkaZnak"/>
    <w:uiPriority w:val="99"/>
    <w:unhideWhenUsed/>
    <w:rsid w:val="0050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DB"/>
  </w:style>
  <w:style w:type="paragraph" w:customStyle="1" w:styleId="ZnakZnak1">
    <w:name w:val="Znak Znak1"/>
    <w:basedOn w:val="Normalny"/>
    <w:rsid w:val="00867CC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4481</Words>
  <Characters>26888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12</cp:revision>
  <cp:lastPrinted>2019-05-31T06:58:00Z</cp:lastPrinted>
  <dcterms:created xsi:type="dcterms:W3CDTF">2019-05-23T12:13:00Z</dcterms:created>
  <dcterms:modified xsi:type="dcterms:W3CDTF">2019-06-03T10:20:00Z</dcterms:modified>
</cp:coreProperties>
</file>